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4200D" w14:textId="1B2CEE26" w:rsidR="00C631E9" w:rsidRDefault="00EB2DAD" w:rsidP="00E920D0">
      <w:pPr>
        <w:pStyle w:val="MediumShading1-Accent11"/>
        <w:jc w:val="center"/>
        <w:rPr>
          <w:b/>
          <w:color w:val="000000"/>
          <w:sz w:val="28"/>
          <w:szCs w:val="28"/>
        </w:rPr>
      </w:pPr>
      <w:r w:rsidRPr="00490390">
        <w:rPr>
          <w:rFonts w:cs="Calibri"/>
          <w:noProof/>
          <w:lang w:val="de-DE" w:eastAsia="de-DE"/>
        </w:rPr>
        <w:drawing>
          <wp:anchor distT="0" distB="0" distL="114300" distR="114300" simplePos="0" relativeHeight="251658240" behindDoc="1" locked="0" layoutInCell="1" allowOverlap="1" wp14:anchorId="6D2BB2CB" wp14:editId="02A9CE0C">
            <wp:simplePos x="0" y="0"/>
            <wp:positionH relativeFrom="column">
              <wp:posOffset>3409950</wp:posOffset>
            </wp:positionH>
            <wp:positionV relativeFrom="paragraph">
              <wp:posOffset>-28575</wp:posOffset>
            </wp:positionV>
            <wp:extent cx="2352675" cy="533400"/>
            <wp:effectExtent l="0" t="0" r="9525" b="0"/>
            <wp:wrapTight wrapText="bothSides">
              <wp:wrapPolygon edited="0">
                <wp:start x="12768" y="0"/>
                <wp:lineTo x="1749" y="3086"/>
                <wp:lineTo x="0" y="5400"/>
                <wp:lineTo x="0" y="17743"/>
                <wp:lineTo x="11194" y="20829"/>
                <wp:lineTo x="12418" y="20829"/>
                <wp:lineTo x="16266" y="20829"/>
                <wp:lineTo x="21338" y="16200"/>
                <wp:lineTo x="21513" y="3857"/>
                <wp:lineTo x="21513" y="0"/>
                <wp:lineTo x="12768" y="0"/>
              </wp:wrapPolygon>
            </wp:wrapTight>
            <wp:docPr id="1" name="Picture 5" descr="C:\Users\Owner\AppData\Local\Temp\Temp1_AVnu (R) logo.zip\AVnu (R) logo\png\AVnu (R)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Temp\Temp1_AVnu (R) logo.zip\AVnu (R) logo\png\AVnu (R) logo 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26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0F6">
        <w:rPr>
          <w:rFonts w:ascii="Arial" w:hAnsi="Arial" w:cs="Arial"/>
          <w:b/>
          <w:noProof/>
          <w:sz w:val="28"/>
          <w:szCs w:val="28"/>
          <w:lang w:val="de-DE" w:eastAsia="de-DE"/>
        </w:rPr>
        <w:drawing>
          <wp:anchor distT="0" distB="0" distL="114300" distR="114300" simplePos="0" relativeHeight="251659264" behindDoc="1" locked="0" layoutInCell="1" allowOverlap="1" wp14:anchorId="493DD69F" wp14:editId="25B8E433">
            <wp:simplePos x="0" y="0"/>
            <wp:positionH relativeFrom="column">
              <wp:posOffset>0</wp:posOffset>
            </wp:positionH>
            <wp:positionV relativeFrom="paragraph">
              <wp:posOffset>19050</wp:posOffset>
            </wp:positionV>
            <wp:extent cx="2353945" cy="464185"/>
            <wp:effectExtent l="0" t="0" r="8255" b="0"/>
            <wp:wrapTight wrapText="bothSides">
              <wp:wrapPolygon edited="0">
                <wp:start x="0" y="0"/>
                <wp:lineTo x="0" y="20389"/>
                <wp:lineTo x="21501" y="20389"/>
                <wp:lineTo x="2150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marke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3945" cy="464185"/>
                    </a:xfrm>
                    <a:prstGeom prst="rect">
                      <a:avLst/>
                    </a:prstGeom>
                  </pic:spPr>
                </pic:pic>
              </a:graphicData>
            </a:graphic>
            <wp14:sizeRelH relativeFrom="page">
              <wp14:pctWidth>0</wp14:pctWidth>
            </wp14:sizeRelH>
            <wp14:sizeRelV relativeFrom="page">
              <wp14:pctHeight>0</wp14:pctHeight>
            </wp14:sizeRelV>
          </wp:anchor>
        </w:drawing>
      </w:r>
    </w:p>
    <w:p w14:paraId="6354200E" w14:textId="181CCA0A" w:rsidR="00750565" w:rsidRDefault="00750565" w:rsidP="00750565">
      <w:pPr>
        <w:spacing w:after="0"/>
        <w:rPr>
          <w:rFonts w:cs="Calibri"/>
          <w:b/>
          <w:sz w:val="32"/>
        </w:rPr>
      </w:pPr>
    </w:p>
    <w:p w14:paraId="52E6904C" w14:textId="3530B7F4" w:rsidR="00DB60F6" w:rsidRDefault="00DB60F6" w:rsidP="00750565">
      <w:pPr>
        <w:spacing w:after="0"/>
        <w:rPr>
          <w:rFonts w:ascii="Arial" w:hAnsi="Arial" w:cs="Arial"/>
          <w:b/>
          <w:sz w:val="28"/>
          <w:szCs w:val="28"/>
        </w:rPr>
      </w:pPr>
    </w:p>
    <w:p w14:paraId="723AA75F" w14:textId="77777777" w:rsidR="00DB60F6" w:rsidRDefault="00DB60F6" w:rsidP="00750565">
      <w:pPr>
        <w:spacing w:after="0"/>
        <w:rPr>
          <w:rFonts w:ascii="Arial" w:hAnsi="Arial" w:cs="Arial"/>
          <w:b/>
          <w:sz w:val="28"/>
          <w:szCs w:val="28"/>
        </w:rPr>
      </w:pPr>
    </w:p>
    <w:p w14:paraId="4F33D9B4" w14:textId="77777777" w:rsidR="00DB60F6" w:rsidRDefault="00DB60F6" w:rsidP="00750565">
      <w:pPr>
        <w:spacing w:after="0"/>
        <w:rPr>
          <w:rFonts w:ascii="Arial" w:hAnsi="Arial" w:cs="Arial"/>
          <w:b/>
          <w:sz w:val="28"/>
          <w:szCs w:val="28"/>
        </w:rPr>
      </w:pPr>
    </w:p>
    <w:p w14:paraId="6354200F" w14:textId="35759A50" w:rsidR="00750565" w:rsidRPr="00B51150" w:rsidRDefault="00B51150" w:rsidP="00750565">
      <w:pPr>
        <w:spacing w:after="0"/>
        <w:rPr>
          <w:rFonts w:ascii="Arial" w:hAnsi="Arial" w:cs="Arial"/>
          <w:b/>
          <w:sz w:val="28"/>
          <w:szCs w:val="28"/>
          <w:lang w:val="de-DE"/>
        </w:rPr>
      </w:pPr>
      <w:r w:rsidRPr="00B51150">
        <w:rPr>
          <w:rFonts w:ascii="Arial" w:hAnsi="Arial" w:cs="Arial"/>
          <w:b/>
          <w:sz w:val="28"/>
          <w:szCs w:val="28"/>
          <w:lang w:val="de-DE"/>
        </w:rPr>
        <w:t>PRESSE-INFORMATION</w:t>
      </w:r>
    </w:p>
    <w:p w14:paraId="63542011" w14:textId="77777777" w:rsidR="00C631E9" w:rsidRPr="00B51150" w:rsidRDefault="00C631E9" w:rsidP="00E920D0">
      <w:pPr>
        <w:pStyle w:val="MediumShading1-Accent11"/>
        <w:jc w:val="center"/>
        <w:rPr>
          <w:b/>
          <w:color w:val="000000"/>
          <w:sz w:val="28"/>
          <w:szCs w:val="28"/>
          <w:lang w:val="de-DE"/>
        </w:rPr>
      </w:pPr>
    </w:p>
    <w:p w14:paraId="1477796D" w14:textId="5A9A8609" w:rsidR="00B51150" w:rsidRPr="00B51150" w:rsidRDefault="00530462" w:rsidP="001475D7">
      <w:pPr>
        <w:pStyle w:val="MediumShading1-Accent11"/>
        <w:rPr>
          <w:rFonts w:ascii="Arial" w:hAnsi="Arial" w:cs="Arial"/>
          <w:b/>
          <w:color w:val="000000"/>
          <w:sz w:val="28"/>
          <w:szCs w:val="28"/>
          <w:lang w:val="de-DE"/>
        </w:rPr>
      </w:pPr>
      <w:r w:rsidRPr="00B51150">
        <w:rPr>
          <w:rFonts w:ascii="Arial" w:hAnsi="Arial" w:cs="Arial"/>
          <w:b/>
          <w:color w:val="000000"/>
          <w:sz w:val="28"/>
          <w:szCs w:val="28"/>
          <w:lang w:val="de-DE"/>
        </w:rPr>
        <w:t>Avnu Allian</w:t>
      </w:r>
      <w:r w:rsidR="003F72EC">
        <w:rPr>
          <w:rFonts w:ascii="Arial" w:hAnsi="Arial" w:cs="Arial"/>
          <w:b/>
          <w:color w:val="000000"/>
          <w:sz w:val="28"/>
          <w:szCs w:val="28"/>
          <w:lang w:val="de-DE"/>
        </w:rPr>
        <w:t>ce</w:t>
      </w:r>
      <w:r w:rsidRPr="00B51150">
        <w:rPr>
          <w:rFonts w:ascii="Arial" w:hAnsi="Arial" w:cs="Arial"/>
          <w:b/>
          <w:color w:val="000000"/>
          <w:sz w:val="28"/>
          <w:szCs w:val="28"/>
          <w:lang w:val="de-DE"/>
        </w:rPr>
        <w:t xml:space="preserve"> </w:t>
      </w:r>
      <w:r w:rsidR="00B51150" w:rsidRPr="00B51150">
        <w:rPr>
          <w:rFonts w:ascii="Arial" w:hAnsi="Arial" w:cs="Arial"/>
          <w:b/>
          <w:color w:val="000000"/>
          <w:sz w:val="28"/>
          <w:szCs w:val="28"/>
          <w:lang w:val="de-DE"/>
        </w:rPr>
        <w:t>u</w:t>
      </w:r>
      <w:r w:rsidRPr="00B51150">
        <w:rPr>
          <w:rFonts w:ascii="Arial" w:hAnsi="Arial" w:cs="Arial"/>
          <w:b/>
          <w:color w:val="000000"/>
          <w:sz w:val="28"/>
          <w:szCs w:val="28"/>
          <w:lang w:val="de-DE"/>
        </w:rPr>
        <w:t xml:space="preserve">nd </w:t>
      </w:r>
      <w:r w:rsidR="00773C1B" w:rsidRPr="00B51150">
        <w:rPr>
          <w:rFonts w:ascii="Arial" w:hAnsi="Arial" w:cs="Arial"/>
          <w:b/>
          <w:color w:val="000000"/>
          <w:sz w:val="28"/>
          <w:szCs w:val="28"/>
          <w:lang w:val="de-DE"/>
        </w:rPr>
        <w:t>R</w:t>
      </w:r>
      <w:r w:rsidR="00865E46">
        <w:rPr>
          <w:rFonts w:ascii="Arial" w:hAnsi="Arial" w:cs="Arial"/>
          <w:b/>
          <w:color w:val="000000"/>
          <w:sz w:val="28"/>
          <w:szCs w:val="28"/>
          <w:lang w:val="de-DE"/>
        </w:rPr>
        <w:t>UETZ SYSTEM</w:t>
      </w:r>
      <w:r w:rsidR="00132574" w:rsidRPr="00B51150">
        <w:rPr>
          <w:rFonts w:ascii="Arial" w:hAnsi="Arial" w:cs="Arial"/>
          <w:b/>
          <w:color w:val="000000"/>
          <w:sz w:val="28"/>
          <w:szCs w:val="28"/>
          <w:lang w:val="de-DE"/>
        </w:rPr>
        <w:t xml:space="preserve"> S</w:t>
      </w:r>
      <w:r w:rsidR="00865E46">
        <w:rPr>
          <w:rFonts w:ascii="Arial" w:hAnsi="Arial" w:cs="Arial"/>
          <w:b/>
          <w:color w:val="000000"/>
          <w:sz w:val="28"/>
          <w:szCs w:val="28"/>
          <w:lang w:val="de-DE"/>
        </w:rPr>
        <w:t>OLUTIONS</w:t>
      </w:r>
      <w:r w:rsidR="00773C1B" w:rsidRPr="00B51150">
        <w:rPr>
          <w:rFonts w:ascii="Arial" w:hAnsi="Arial" w:cs="Arial"/>
          <w:b/>
          <w:color w:val="000000"/>
          <w:sz w:val="28"/>
          <w:szCs w:val="28"/>
          <w:lang w:val="de-DE"/>
        </w:rPr>
        <w:t xml:space="preserve"> </w:t>
      </w:r>
      <w:r w:rsidR="008972C8">
        <w:rPr>
          <w:rFonts w:ascii="Arial" w:hAnsi="Arial" w:cs="Arial"/>
          <w:b/>
          <w:color w:val="000000"/>
          <w:sz w:val="28"/>
          <w:szCs w:val="28"/>
          <w:lang w:val="de-DE"/>
        </w:rPr>
        <w:t>kündigen</w:t>
      </w:r>
      <w:r w:rsidR="00865E46">
        <w:rPr>
          <w:rFonts w:ascii="Arial" w:hAnsi="Arial" w:cs="Arial"/>
          <w:b/>
          <w:color w:val="000000"/>
          <w:sz w:val="28"/>
          <w:szCs w:val="28"/>
          <w:lang w:val="de-DE"/>
        </w:rPr>
        <w:t xml:space="preserve"> erstes a</w:t>
      </w:r>
      <w:r w:rsidR="007076B2">
        <w:rPr>
          <w:rFonts w:ascii="Arial" w:hAnsi="Arial" w:cs="Arial"/>
          <w:b/>
          <w:color w:val="000000"/>
          <w:sz w:val="28"/>
          <w:szCs w:val="28"/>
          <w:lang w:val="de-DE"/>
        </w:rPr>
        <w:t>utoris</w:t>
      </w:r>
      <w:r w:rsidR="00865E46">
        <w:rPr>
          <w:rFonts w:ascii="Arial" w:hAnsi="Arial" w:cs="Arial"/>
          <w:b/>
          <w:color w:val="000000"/>
          <w:sz w:val="28"/>
          <w:szCs w:val="28"/>
          <w:lang w:val="de-DE"/>
        </w:rPr>
        <w:t>iertes</w:t>
      </w:r>
      <w:r w:rsidR="00675DCB">
        <w:rPr>
          <w:rFonts w:ascii="Arial" w:hAnsi="Arial" w:cs="Arial"/>
          <w:b/>
          <w:color w:val="000000"/>
          <w:sz w:val="28"/>
          <w:szCs w:val="28"/>
          <w:lang w:val="de-DE"/>
        </w:rPr>
        <w:t>, europäisches Testhaus für AVB</w:t>
      </w:r>
      <w:r w:rsidR="00865E46">
        <w:rPr>
          <w:rFonts w:ascii="Arial" w:hAnsi="Arial" w:cs="Arial"/>
          <w:b/>
          <w:color w:val="000000"/>
          <w:sz w:val="28"/>
          <w:szCs w:val="28"/>
          <w:lang w:val="de-DE"/>
        </w:rPr>
        <w:t>/TSN-Standards</w:t>
      </w:r>
      <w:r w:rsidR="008972C8">
        <w:rPr>
          <w:rFonts w:ascii="Arial" w:hAnsi="Arial" w:cs="Arial"/>
          <w:b/>
          <w:color w:val="000000"/>
          <w:sz w:val="28"/>
          <w:szCs w:val="28"/>
          <w:lang w:val="de-DE"/>
        </w:rPr>
        <w:t xml:space="preserve"> an</w:t>
      </w:r>
    </w:p>
    <w:p w14:paraId="54A42794" w14:textId="77777777" w:rsidR="00B51150" w:rsidRDefault="00B51150" w:rsidP="001475D7">
      <w:pPr>
        <w:pStyle w:val="MediumShading1-Accent11"/>
        <w:rPr>
          <w:rFonts w:ascii="Arial" w:hAnsi="Arial" w:cs="Arial"/>
          <w:b/>
          <w:color w:val="000000"/>
          <w:sz w:val="28"/>
          <w:szCs w:val="28"/>
          <w:lang w:val="de-DE"/>
        </w:rPr>
      </w:pPr>
    </w:p>
    <w:p w14:paraId="5DFC844A" w14:textId="610847DD" w:rsidR="00CA6A0E" w:rsidRPr="007452EA" w:rsidRDefault="00865E46" w:rsidP="001475D7">
      <w:pPr>
        <w:pStyle w:val="MediumShading1-Accent11"/>
        <w:rPr>
          <w:rFonts w:ascii="Arial" w:hAnsi="Arial" w:cs="Arial"/>
          <w:b/>
          <w:color w:val="000000"/>
          <w:sz w:val="24"/>
          <w:szCs w:val="24"/>
          <w:lang w:val="de-DE"/>
        </w:rPr>
      </w:pPr>
      <w:r w:rsidRPr="007452EA">
        <w:rPr>
          <w:rFonts w:ascii="Arial" w:hAnsi="Arial" w:cs="Arial"/>
          <w:b/>
          <w:color w:val="000000"/>
          <w:sz w:val="24"/>
          <w:szCs w:val="24"/>
          <w:lang w:val="de-DE"/>
        </w:rPr>
        <w:t xml:space="preserve">RUETZ SYSTEM SOLUTIONS </w:t>
      </w:r>
      <w:r w:rsidR="00CA6A0E" w:rsidRPr="007452EA">
        <w:rPr>
          <w:rFonts w:ascii="Arial" w:hAnsi="Arial" w:cs="Arial"/>
          <w:b/>
          <w:color w:val="000000"/>
          <w:sz w:val="24"/>
          <w:szCs w:val="24"/>
          <w:lang w:val="de-DE"/>
        </w:rPr>
        <w:t xml:space="preserve">wird </w:t>
      </w:r>
      <w:r w:rsidR="007452EA" w:rsidRPr="007452EA">
        <w:rPr>
          <w:rFonts w:ascii="Arial" w:hAnsi="Arial" w:cs="Arial"/>
          <w:b/>
          <w:color w:val="000000"/>
          <w:sz w:val="24"/>
          <w:szCs w:val="24"/>
          <w:lang w:val="de-DE"/>
        </w:rPr>
        <w:t>führender Partner für Interoperabilitäts- und Konformitäts</w:t>
      </w:r>
      <w:r w:rsidR="007452EA">
        <w:rPr>
          <w:rFonts w:ascii="Arial" w:hAnsi="Arial" w:cs="Arial"/>
          <w:b/>
          <w:color w:val="000000"/>
          <w:sz w:val="24"/>
          <w:szCs w:val="24"/>
          <w:lang w:val="de-DE"/>
        </w:rPr>
        <w:t>-T</w:t>
      </w:r>
      <w:r w:rsidR="007452EA" w:rsidRPr="007452EA">
        <w:rPr>
          <w:rFonts w:ascii="Arial" w:hAnsi="Arial" w:cs="Arial"/>
          <w:b/>
          <w:color w:val="000000"/>
          <w:sz w:val="24"/>
          <w:szCs w:val="24"/>
          <w:lang w:val="de-DE"/>
        </w:rPr>
        <w:t>ests</w:t>
      </w:r>
      <w:r w:rsidR="007452EA">
        <w:rPr>
          <w:rFonts w:ascii="Arial" w:hAnsi="Arial" w:cs="Arial"/>
          <w:b/>
          <w:color w:val="000000"/>
          <w:sz w:val="24"/>
          <w:szCs w:val="24"/>
          <w:lang w:val="de-DE"/>
        </w:rPr>
        <w:t xml:space="preserve"> der Avnu Allian</w:t>
      </w:r>
      <w:r w:rsidR="003F72EC">
        <w:rPr>
          <w:rFonts w:ascii="Arial" w:hAnsi="Arial" w:cs="Arial"/>
          <w:b/>
          <w:color w:val="000000"/>
          <w:sz w:val="24"/>
          <w:szCs w:val="24"/>
          <w:lang w:val="de-DE"/>
        </w:rPr>
        <w:t>ce</w:t>
      </w:r>
      <w:r w:rsidR="007452EA">
        <w:rPr>
          <w:rFonts w:ascii="Arial" w:hAnsi="Arial" w:cs="Arial"/>
          <w:b/>
          <w:color w:val="000000"/>
          <w:sz w:val="24"/>
          <w:szCs w:val="24"/>
          <w:lang w:val="de-DE"/>
        </w:rPr>
        <w:t xml:space="preserve"> außerhalb der USA</w:t>
      </w:r>
    </w:p>
    <w:p w14:paraId="63542015" w14:textId="77777777" w:rsidR="0012432A" w:rsidRPr="003F72EC" w:rsidRDefault="0012432A" w:rsidP="00E950FA">
      <w:pPr>
        <w:pStyle w:val="MediumShading1-Accent11"/>
        <w:rPr>
          <w:rFonts w:ascii="Arial" w:hAnsi="Arial" w:cs="Arial"/>
          <w:sz w:val="24"/>
          <w:szCs w:val="24"/>
          <w:lang w:val="de-DE"/>
        </w:rPr>
      </w:pPr>
    </w:p>
    <w:p w14:paraId="46C687DF" w14:textId="64A73D16" w:rsidR="007452EA" w:rsidRPr="00576B1A" w:rsidRDefault="007452EA" w:rsidP="006F3483">
      <w:pPr>
        <w:pStyle w:val="MediumShading1-Accent11"/>
        <w:rPr>
          <w:rFonts w:ascii="Arial" w:hAnsi="Arial" w:cs="Arial"/>
          <w:sz w:val="24"/>
          <w:szCs w:val="24"/>
          <w:lang w:val="de-DE"/>
        </w:rPr>
      </w:pPr>
      <w:r w:rsidRPr="003C529E">
        <w:rPr>
          <w:rFonts w:ascii="Arial" w:hAnsi="Arial" w:cs="Arial"/>
          <w:b/>
          <w:sz w:val="24"/>
          <w:szCs w:val="24"/>
          <w:lang w:val="de-DE"/>
        </w:rPr>
        <w:t>München</w:t>
      </w:r>
      <w:r w:rsidR="00806AD9" w:rsidRPr="003C529E">
        <w:rPr>
          <w:rFonts w:ascii="Arial" w:hAnsi="Arial" w:cs="Arial"/>
          <w:b/>
          <w:sz w:val="24"/>
          <w:szCs w:val="24"/>
          <w:lang w:val="de-DE"/>
        </w:rPr>
        <w:t>,</w:t>
      </w:r>
      <w:r w:rsidR="007461D1" w:rsidRPr="003C529E">
        <w:rPr>
          <w:rFonts w:ascii="Arial" w:hAnsi="Arial" w:cs="Arial"/>
          <w:b/>
          <w:sz w:val="24"/>
          <w:szCs w:val="24"/>
          <w:lang w:val="de-DE"/>
        </w:rPr>
        <w:t xml:space="preserve"> </w:t>
      </w:r>
      <w:r w:rsidR="00DD3E25">
        <w:rPr>
          <w:rFonts w:ascii="Arial" w:hAnsi="Arial" w:cs="Arial"/>
          <w:b/>
          <w:sz w:val="24"/>
          <w:szCs w:val="24"/>
          <w:lang w:val="de-DE"/>
        </w:rPr>
        <w:t>29</w:t>
      </w:r>
      <w:bookmarkStart w:id="0" w:name="_GoBack"/>
      <w:bookmarkEnd w:id="0"/>
      <w:r w:rsidRPr="003C529E">
        <w:rPr>
          <w:rFonts w:ascii="Arial" w:hAnsi="Arial" w:cs="Arial"/>
          <w:b/>
          <w:sz w:val="24"/>
          <w:szCs w:val="24"/>
          <w:lang w:val="de-DE"/>
        </w:rPr>
        <w:t xml:space="preserve">. </w:t>
      </w:r>
      <w:r w:rsidRPr="007452EA">
        <w:rPr>
          <w:rFonts w:ascii="Arial" w:hAnsi="Arial" w:cs="Arial"/>
          <w:b/>
          <w:sz w:val="24"/>
          <w:szCs w:val="24"/>
          <w:lang w:val="de-DE"/>
        </w:rPr>
        <w:t xml:space="preserve">September </w:t>
      </w:r>
      <w:r w:rsidR="00E920D0" w:rsidRPr="007452EA">
        <w:rPr>
          <w:rFonts w:ascii="Arial" w:hAnsi="Arial" w:cs="Arial"/>
          <w:b/>
          <w:sz w:val="24"/>
          <w:szCs w:val="24"/>
          <w:lang w:val="de-DE"/>
        </w:rPr>
        <w:t>201</w:t>
      </w:r>
      <w:r w:rsidR="00792E29" w:rsidRPr="007452EA">
        <w:rPr>
          <w:rFonts w:ascii="Arial" w:hAnsi="Arial" w:cs="Arial"/>
          <w:b/>
          <w:sz w:val="24"/>
          <w:szCs w:val="24"/>
          <w:lang w:val="de-DE"/>
        </w:rPr>
        <w:t>6</w:t>
      </w:r>
      <w:r w:rsidR="00E920D0" w:rsidRPr="007452EA">
        <w:rPr>
          <w:rFonts w:ascii="Arial" w:hAnsi="Arial" w:cs="Arial"/>
          <w:sz w:val="24"/>
          <w:szCs w:val="24"/>
          <w:lang w:val="de-DE"/>
        </w:rPr>
        <w:t xml:space="preserve"> </w:t>
      </w:r>
      <w:r w:rsidRPr="007452EA">
        <w:rPr>
          <w:rFonts w:ascii="Arial" w:hAnsi="Arial" w:cs="Arial"/>
          <w:sz w:val="24"/>
          <w:szCs w:val="24"/>
          <w:lang w:val="de-DE"/>
        </w:rPr>
        <w:t>–</w:t>
      </w:r>
      <w:r w:rsidR="00E920D0" w:rsidRPr="007452EA">
        <w:rPr>
          <w:rFonts w:ascii="Arial" w:hAnsi="Arial" w:cs="Arial"/>
          <w:sz w:val="24"/>
          <w:szCs w:val="24"/>
          <w:lang w:val="de-DE"/>
        </w:rPr>
        <w:t xml:space="preserve"> </w:t>
      </w:r>
      <w:r w:rsidRPr="007452EA">
        <w:rPr>
          <w:rFonts w:ascii="Arial" w:hAnsi="Arial" w:cs="Arial"/>
          <w:sz w:val="24"/>
          <w:szCs w:val="24"/>
          <w:lang w:val="de-DE"/>
        </w:rPr>
        <w:t>Die Avnu Allian</w:t>
      </w:r>
      <w:r w:rsidR="003F72EC">
        <w:rPr>
          <w:rFonts w:ascii="Arial" w:hAnsi="Arial" w:cs="Arial"/>
          <w:sz w:val="24"/>
          <w:szCs w:val="24"/>
          <w:lang w:val="de-DE"/>
        </w:rPr>
        <w:t>ce</w:t>
      </w:r>
      <w:r>
        <w:rPr>
          <w:rFonts w:ascii="Arial" w:hAnsi="Arial" w:cs="Arial"/>
          <w:sz w:val="24"/>
          <w:szCs w:val="24"/>
          <w:lang w:val="de-DE"/>
        </w:rPr>
        <w:t xml:space="preserve"> -</w:t>
      </w:r>
      <w:r w:rsidR="00530462" w:rsidRPr="007452EA">
        <w:rPr>
          <w:rFonts w:ascii="Arial" w:hAnsi="Arial" w:cs="Arial"/>
          <w:sz w:val="24"/>
          <w:szCs w:val="24"/>
          <w:lang w:val="de-DE"/>
        </w:rPr>
        <w:t xml:space="preserve"> </w:t>
      </w:r>
      <w:r>
        <w:rPr>
          <w:rFonts w:ascii="Arial" w:hAnsi="Arial" w:cs="Arial"/>
          <w:sz w:val="24"/>
          <w:szCs w:val="24"/>
          <w:lang w:val="de-DE"/>
        </w:rPr>
        <w:t>Industrie-Konsortium, das zeitkritische Netzwerke</w:t>
      </w:r>
      <w:r w:rsidR="005C0ED4">
        <w:rPr>
          <w:rFonts w:ascii="Arial" w:hAnsi="Arial" w:cs="Arial"/>
          <w:sz w:val="24"/>
          <w:szCs w:val="24"/>
          <w:lang w:val="de-DE"/>
        </w:rPr>
        <w:t>, die auf offenen Industriestandards basieren,</w:t>
      </w:r>
      <w:r>
        <w:rPr>
          <w:rFonts w:ascii="Arial" w:hAnsi="Arial" w:cs="Arial"/>
          <w:sz w:val="24"/>
          <w:szCs w:val="24"/>
          <w:lang w:val="de-DE"/>
        </w:rPr>
        <w:t xml:space="preserve"> durch Zertifizierung vorantreibt </w:t>
      </w:r>
      <w:r w:rsidR="00852460">
        <w:rPr>
          <w:rFonts w:ascii="Arial" w:hAnsi="Arial" w:cs="Arial"/>
          <w:sz w:val="24"/>
          <w:szCs w:val="24"/>
          <w:lang w:val="de-DE"/>
        </w:rPr>
        <w:t>-</w:t>
      </w:r>
      <w:r>
        <w:rPr>
          <w:rFonts w:ascii="Arial" w:hAnsi="Arial" w:cs="Arial"/>
          <w:sz w:val="24"/>
          <w:szCs w:val="24"/>
          <w:lang w:val="de-DE"/>
        </w:rPr>
        <w:t xml:space="preserve"> </w:t>
      </w:r>
      <w:r w:rsidR="00791D45">
        <w:rPr>
          <w:rFonts w:ascii="Arial" w:hAnsi="Arial" w:cs="Arial"/>
          <w:sz w:val="24"/>
          <w:szCs w:val="24"/>
          <w:lang w:val="de-DE"/>
        </w:rPr>
        <w:t xml:space="preserve">erklärt RUETZ SYSTEM SOLUTIONS zu einem </w:t>
      </w:r>
      <w:r w:rsidR="005C0ED4">
        <w:rPr>
          <w:rFonts w:ascii="Arial" w:hAnsi="Arial" w:cs="Arial"/>
          <w:sz w:val="24"/>
          <w:szCs w:val="24"/>
          <w:lang w:val="de-DE"/>
        </w:rPr>
        <w:t>autorisierten</w:t>
      </w:r>
      <w:r w:rsidR="00791D45">
        <w:rPr>
          <w:rFonts w:ascii="Arial" w:hAnsi="Arial" w:cs="Arial"/>
          <w:sz w:val="24"/>
          <w:szCs w:val="24"/>
          <w:lang w:val="de-DE"/>
        </w:rPr>
        <w:t xml:space="preserve"> Testhaus für die Avnu Allian</w:t>
      </w:r>
      <w:r w:rsidR="003F72EC">
        <w:rPr>
          <w:rFonts w:ascii="Arial" w:hAnsi="Arial" w:cs="Arial"/>
          <w:sz w:val="24"/>
          <w:szCs w:val="24"/>
          <w:lang w:val="de-DE"/>
        </w:rPr>
        <w:t>ce</w:t>
      </w:r>
      <w:r w:rsidR="00791D45">
        <w:rPr>
          <w:rFonts w:ascii="Arial" w:hAnsi="Arial" w:cs="Arial"/>
          <w:sz w:val="24"/>
          <w:szCs w:val="24"/>
          <w:lang w:val="de-DE"/>
        </w:rPr>
        <w:t xml:space="preserve"> (www.avnu</w:t>
      </w:r>
      <w:r w:rsidR="00576B1A">
        <w:rPr>
          <w:rFonts w:ascii="Arial" w:hAnsi="Arial" w:cs="Arial"/>
          <w:sz w:val="24"/>
          <w:szCs w:val="24"/>
          <w:lang w:val="de-DE"/>
        </w:rPr>
        <w:t xml:space="preserve">.org). RUETZ SYSTEM SOLUTIONS </w:t>
      </w:r>
      <w:r w:rsidR="005C0ED4">
        <w:rPr>
          <w:rFonts w:ascii="Arial" w:hAnsi="Arial" w:cs="Arial"/>
          <w:sz w:val="24"/>
          <w:szCs w:val="24"/>
          <w:lang w:val="de-DE"/>
        </w:rPr>
        <w:t>stellt</w:t>
      </w:r>
      <w:r w:rsidR="00576B1A" w:rsidRPr="00576B1A">
        <w:rPr>
          <w:rFonts w:ascii="Arial" w:hAnsi="Arial" w:cs="Arial"/>
          <w:sz w:val="24"/>
          <w:szCs w:val="24"/>
          <w:lang w:val="de-DE"/>
        </w:rPr>
        <w:t xml:space="preserve"> </w:t>
      </w:r>
      <w:r w:rsidR="005C0ED4">
        <w:rPr>
          <w:rFonts w:ascii="Arial" w:hAnsi="Arial" w:cs="Arial"/>
          <w:sz w:val="24"/>
          <w:szCs w:val="24"/>
          <w:lang w:val="de-DE"/>
        </w:rPr>
        <w:t>die</w:t>
      </w:r>
      <w:r w:rsidR="00576B1A" w:rsidRPr="00576B1A">
        <w:rPr>
          <w:rFonts w:ascii="Arial" w:hAnsi="Arial" w:cs="Arial"/>
          <w:sz w:val="24"/>
          <w:szCs w:val="24"/>
          <w:lang w:val="de-DE"/>
        </w:rPr>
        <w:t xml:space="preserve"> erste </w:t>
      </w:r>
      <w:r w:rsidR="00576B1A">
        <w:rPr>
          <w:rFonts w:ascii="Arial" w:hAnsi="Arial" w:cs="Arial"/>
          <w:sz w:val="24"/>
          <w:szCs w:val="24"/>
          <w:lang w:val="de-DE"/>
        </w:rPr>
        <w:t>anerkannte, europäische Test</w:t>
      </w:r>
      <w:r w:rsidR="005C0ED4">
        <w:rPr>
          <w:rFonts w:ascii="Arial" w:hAnsi="Arial" w:cs="Arial"/>
          <w:sz w:val="24"/>
          <w:szCs w:val="24"/>
          <w:lang w:val="de-DE"/>
        </w:rPr>
        <w:t>anlage</w:t>
      </w:r>
      <w:r w:rsidR="00576B1A">
        <w:rPr>
          <w:rFonts w:ascii="Arial" w:hAnsi="Arial" w:cs="Arial"/>
          <w:sz w:val="24"/>
          <w:szCs w:val="24"/>
          <w:lang w:val="de-DE"/>
        </w:rPr>
        <w:t xml:space="preserve"> für </w:t>
      </w:r>
      <w:r w:rsidR="005C0ED4">
        <w:rPr>
          <w:rFonts w:ascii="Arial" w:hAnsi="Arial" w:cs="Arial"/>
          <w:sz w:val="24"/>
          <w:szCs w:val="24"/>
          <w:lang w:val="de-DE"/>
        </w:rPr>
        <w:t>AVB (</w:t>
      </w:r>
      <w:r w:rsidR="00576B1A" w:rsidRPr="00576B1A">
        <w:rPr>
          <w:rFonts w:ascii="Arial" w:hAnsi="Arial" w:cs="Arial"/>
          <w:color w:val="000000"/>
          <w:sz w:val="24"/>
          <w:szCs w:val="24"/>
          <w:lang w:val="de-DE"/>
        </w:rPr>
        <w:t>Audio Video Bridging</w:t>
      </w:r>
      <w:r w:rsidR="005C0ED4">
        <w:rPr>
          <w:rFonts w:ascii="Arial" w:hAnsi="Arial" w:cs="Arial"/>
          <w:color w:val="000000"/>
          <w:sz w:val="24"/>
          <w:szCs w:val="24"/>
          <w:lang w:val="de-DE"/>
        </w:rPr>
        <w:t>)- un</w:t>
      </w:r>
      <w:r w:rsidR="00675DCB">
        <w:rPr>
          <w:rFonts w:ascii="Arial" w:hAnsi="Arial" w:cs="Arial"/>
          <w:color w:val="000000"/>
          <w:sz w:val="24"/>
          <w:szCs w:val="24"/>
          <w:lang w:val="de-DE"/>
        </w:rPr>
        <w:t>d TSN (Time Sensitive Networks)-</w:t>
      </w:r>
      <w:r w:rsidR="00576B1A">
        <w:rPr>
          <w:rFonts w:ascii="Arial" w:hAnsi="Arial" w:cs="Arial"/>
          <w:color w:val="000000"/>
          <w:sz w:val="24"/>
          <w:szCs w:val="24"/>
          <w:lang w:val="de-DE"/>
        </w:rPr>
        <w:t>Standards in Fahrzeugen, in</w:t>
      </w:r>
      <w:r w:rsidR="00675DCB">
        <w:rPr>
          <w:rFonts w:ascii="Arial" w:hAnsi="Arial" w:cs="Arial"/>
          <w:color w:val="000000"/>
          <w:sz w:val="24"/>
          <w:szCs w:val="24"/>
          <w:lang w:val="de-DE"/>
        </w:rPr>
        <w:t>klusive der Automotive Ethernet</w:t>
      </w:r>
      <w:r w:rsidR="00576B1A">
        <w:rPr>
          <w:rFonts w:ascii="Arial" w:hAnsi="Arial" w:cs="Arial"/>
          <w:color w:val="000000"/>
          <w:sz w:val="24"/>
          <w:szCs w:val="24"/>
          <w:lang w:val="de-DE"/>
        </w:rPr>
        <w:t xml:space="preserve"> Funktions- und Interoperabilitäts-Spezifikation auf Basis des Avnu-Automotive-Profils. </w:t>
      </w:r>
    </w:p>
    <w:p w14:paraId="31DC0366" w14:textId="77777777" w:rsidR="007452EA" w:rsidRPr="00576B1A" w:rsidRDefault="007452EA" w:rsidP="006F3483">
      <w:pPr>
        <w:pStyle w:val="MediumShading1-Accent11"/>
        <w:rPr>
          <w:rFonts w:ascii="Arial" w:hAnsi="Arial" w:cs="Arial"/>
          <w:sz w:val="24"/>
          <w:szCs w:val="24"/>
          <w:lang w:val="de-DE"/>
        </w:rPr>
      </w:pPr>
    </w:p>
    <w:p w14:paraId="63542017" w14:textId="43A5AE97" w:rsidR="00375162" w:rsidRPr="00576B1A" w:rsidRDefault="00576B1A" w:rsidP="006F3483">
      <w:pPr>
        <w:pStyle w:val="MediumShading1-Accent11"/>
        <w:rPr>
          <w:rFonts w:ascii="Arial" w:hAnsi="Arial" w:cs="Arial"/>
          <w:sz w:val="24"/>
          <w:szCs w:val="24"/>
          <w:lang w:val="de-DE"/>
        </w:rPr>
      </w:pPr>
      <w:r>
        <w:rPr>
          <w:rFonts w:ascii="Arial" w:hAnsi="Arial" w:cs="Arial"/>
          <w:sz w:val="24"/>
          <w:szCs w:val="24"/>
          <w:lang w:val="de-DE"/>
        </w:rPr>
        <w:t xml:space="preserve">Als </w:t>
      </w:r>
      <w:r w:rsidRPr="00576B1A">
        <w:rPr>
          <w:rFonts w:ascii="Arial" w:hAnsi="Arial" w:cs="Arial"/>
          <w:sz w:val="24"/>
          <w:szCs w:val="24"/>
          <w:lang w:val="de-DE"/>
        </w:rPr>
        <w:t>Experten für</w:t>
      </w:r>
      <w:r>
        <w:rPr>
          <w:rFonts w:ascii="Arial" w:hAnsi="Arial" w:cs="Arial"/>
          <w:sz w:val="24"/>
          <w:szCs w:val="24"/>
          <w:lang w:val="de-DE"/>
        </w:rPr>
        <w:t xml:space="preserve"> </w:t>
      </w:r>
      <w:r w:rsidR="003F72EC">
        <w:rPr>
          <w:rFonts w:ascii="Arial" w:hAnsi="Arial" w:cs="Arial"/>
          <w:sz w:val="24"/>
          <w:szCs w:val="24"/>
          <w:lang w:val="de-DE"/>
        </w:rPr>
        <w:t xml:space="preserve">die </w:t>
      </w:r>
      <w:r>
        <w:rPr>
          <w:rFonts w:ascii="Arial" w:hAnsi="Arial" w:cs="Arial"/>
          <w:sz w:val="24"/>
          <w:szCs w:val="24"/>
          <w:lang w:val="de-DE"/>
        </w:rPr>
        <w:t xml:space="preserve">automobile Datenkommunikation bietet RUETZ SYSTEM SOLUTIONS </w:t>
      </w:r>
      <w:r w:rsidR="00675DCB">
        <w:rPr>
          <w:rFonts w:ascii="Arial" w:hAnsi="Arial" w:cs="Arial"/>
          <w:sz w:val="24"/>
          <w:szCs w:val="24"/>
          <w:lang w:val="de-DE"/>
        </w:rPr>
        <w:t>ab sofort</w:t>
      </w:r>
      <w:r w:rsidR="003C529E">
        <w:rPr>
          <w:rFonts w:ascii="Arial" w:hAnsi="Arial" w:cs="Arial"/>
          <w:sz w:val="24"/>
          <w:szCs w:val="24"/>
          <w:lang w:val="de-DE"/>
        </w:rPr>
        <w:t xml:space="preserve"> </w:t>
      </w:r>
      <w:r>
        <w:rPr>
          <w:rFonts w:ascii="Arial" w:hAnsi="Arial" w:cs="Arial"/>
          <w:sz w:val="24"/>
          <w:szCs w:val="24"/>
          <w:lang w:val="de-DE"/>
        </w:rPr>
        <w:t>die Konformitäts- und Interoperabilitäts-Test</w:t>
      </w:r>
      <w:r w:rsidR="003F72EC">
        <w:rPr>
          <w:rFonts w:ascii="Arial" w:hAnsi="Arial" w:cs="Arial"/>
          <w:sz w:val="24"/>
          <w:szCs w:val="24"/>
          <w:lang w:val="de-DE"/>
        </w:rPr>
        <w:t>s (C&amp;I Testing) der Avnu Alliance</w:t>
      </w:r>
      <w:r>
        <w:rPr>
          <w:rFonts w:ascii="Arial" w:hAnsi="Arial" w:cs="Arial"/>
          <w:sz w:val="24"/>
          <w:szCs w:val="24"/>
          <w:lang w:val="de-DE"/>
        </w:rPr>
        <w:t xml:space="preserve"> in Europa an</w:t>
      </w:r>
      <w:r w:rsidR="00DD348C">
        <w:rPr>
          <w:rFonts w:ascii="Arial" w:hAnsi="Arial" w:cs="Arial"/>
          <w:sz w:val="24"/>
          <w:szCs w:val="24"/>
          <w:lang w:val="de-DE"/>
        </w:rPr>
        <w:t xml:space="preserve">. Dabei setzt das Testhaus </w:t>
      </w:r>
      <w:r w:rsidR="007267FC">
        <w:rPr>
          <w:rFonts w:ascii="Arial" w:hAnsi="Arial" w:cs="Arial"/>
          <w:sz w:val="24"/>
          <w:szCs w:val="24"/>
          <w:lang w:val="de-DE"/>
        </w:rPr>
        <w:t>seine</w:t>
      </w:r>
      <w:r w:rsidR="00DD348C">
        <w:rPr>
          <w:rFonts w:ascii="Arial" w:hAnsi="Arial" w:cs="Arial"/>
          <w:sz w:val="24"/>
          <w:szCs w:val="24"/>
          <w:lang w:val="de-DE"/>
        </w:rPr>
        <w:t xml:space="preserve"> leistungs</w:t>
      </w:r>
      <w:r w:rsidR="003F72EC">
        <w:rPr>
          <w:rFonts w:ascii="Arial" w:hAnsi="Arial" w:cs="Arial"/>
          <w:sz w:val="24"/>
          <w:szCs w:val="24"/>
          <w:lang w:val="de-DE"/>
        </w:rPr>
        <w:t>starke</w:t>
      </w:r>
      <w:r w:rsidR="00DD348C">
        <w:rPr>
          <w:rFonts w:ascii="Arial" w:hAnsi="Arial" w:cs="Arial"/>
          <w:sz w:val="24"/>
          <w:szCs w:val="24"/>
          <w:lang w:val="de-DE"/>
        </w:rPr>
        <w:t xml:space="preserve"> Labor</w:t>
      </w:r>
      <w:r w:rsidR="003F72EC">
        <w:rPr>
          <w:rFonts w:ascii="Arial" w:hAnsi="Arial" w:cs="Arial"/>
          <w:sz w:val="24"/>
          <w:szCs w:val="24"/>
          <w:lang w:val="de-DE"/>
        </w:rPr>
        <w:t>einrichtung</w:t>
      </w:r>
      <w:r w:rsidR="00DD348C">
        <w:rPr>
          <w:rFonts w:ascii="Arial" w:hAnsi="Arial" w:cs="Arial"/>
          <w:sz w:val="24"/>
          <w:szCs w:val="24"/>
          <w:lang w:val="de-DE"/>
        </w:rPr>
        <w:t xml:space="preserve"> und umfangreiche Testumgebung</w:t>
      </w:r>
      <w:r w:rsidR="003F72EC">
        <w:rPr>
          <w:rFonts w:ascii="Arial" w:hAnsi="Arial" w:cs="Arial"/>
          <w:sz w:val="24"/>
          <w:szCs w:val="24"/>
          <w:lang w:val="de-DE"/>
        </w:rPr>
        <w:t xml:space="preserve"> erfolgreich ein</w:t>
      </w:r>
      <w:r w:rsidR="00DD348C">
        <w:rPr>
          <w:rFonts w:ascii="Arial" w:hAnsi="Arial" w:cs="Arial"/>
          <w:sz w:val="24"/>
          <w:szCs w:val="24"/>
          <w:lang w:val="de-DE"/>
        </w:rPr>
        <w:t xml:space="preserve">, um mit AVB ausgestattete </w:t>
      </w:r>
      <w:r w:rsidR="003F72EC">
        <w:rPr>
          <w:rFonts w:ascii="Arial" w:hAnsi="Arial" w:cs="Arial"/>
          <w:sz w:val="24"/>
          <w:szCs w:val="24"/>
          <w:lang w:val="de-DE"/>
        </w:rPr>
        <w:t>Automobilsystem</w:t>
      </w:r>
      <w:r w:rsidR="00675DCB">
        <w:rPr>
          <w:rFonts w:ascii="Arial" w:hAnsi="Arial" w:cs="Arial"/>
          <w:sz w:val="24"/>
          <w:szCs w:val="24"/>
          <w:lang w:val="de-DE"/>
        </w:rPr>
        <w:t>e</w:t>
      </w:r>
      <w:r w:rsidR="00DD348C">
        <w:rPr>
          <w:rFonts w:ascii="Arial" w:hAnsi="Arial" w:cs="Arial"/>
          <w:sz w:val="24"/>
          <w:szCs w:val="24"/>
          <w:lang w:val="de-DE"/>
        </w:rPr>
        <w:t xml:space="preserve"> </w:t>
      </w:r>
      <w:r w:rsidR="003F72EC">
        <w:rPr>
          <w:rFonts w:ascii="Arial" w:hAnsi="Arial" w:cs="Arial"/>
          <w:sz w:val="24"/>
          <w:szCs w:val="24"/>
          <w:lang w:val="de-DE"/>
        </w:rPr>
        <w:t>wirksam</w:t>
      </w:r>
      <w:r w:rsidR="00DD348C">
        <w:rPr>
          <w:rFonts w:ascii="Arial" w:hAnsi="Arial" w:cs="Arial"/>
          <w:sz w:val="24"/>
          <w:szCs w:val="24"/>
          <w:lang w:val="de-DE"/>
        </w:rPr>
        <w:t xml:space="preserve"> zu untersuchen und zu bewerten. </w:t>
      </w:r>
      <w:r w:rsidR="007267FC">
        <w:rPr>
          <w:rFonts w:ascii="Arial" w:hAnsi="Arial" w:cs="Arial"/>
          <w:sz w:val="24"/>
          <w:szCs w:val="24"/>
          <w:lang w:val="de-DE"/>
        </w:rPr>
        <w:t>"Wir sind das erste Testhaus außerhalb der USA, das Geräte und Systems gemäß der AVB/TSN-Standards bewertet", erläutert Wolfgang Malek, Geschäftsführer und Mitgründer von RUETZ SYSTEM SOLUTIONS. "Wir sind stolz, Testpartner der Avnu</w:t>
      </w:r>
      <w:r w:rsidR="003F72EC">
        <w:rPr>
          <w:rFonts w:ascii="Arial" w:hAnsi="Arial" w:cs="Arial"/>
          <w:sz w:val="24"/>
          <w:szCs w:val="24"/>
          <w:lang w:val="de-DE"/>
        </w:rPr>
        <w:t xml:space="preserve"> Alliance</w:t>
      </w:r>
      <w:r w:rsidR="007267FC">
        <w:rPr>
          <w:rFonts w:ascii="Arial" w:hAnsi="Arial" w:cs="Arial"/>
          <w:sz w:val="24"/>
          <w:szCs w:val="24"/>
          <w:lang w:val="de-DE"/>
        </w:rPr>
        <w:t xml:space="preserve"> zu sein und freuen uns, unsere Erfahrung und Expertise in den Zertifzierungsprozess einzubringen."</w:t>
      </w:r>
    </w:p>
    <w:p w14:paraId="193FA0E2" w14:textId="77777777" w:rsidR="00576B1A" w:rsidRPr="00576B1A" w:rsidRDefault="00576B1A" w:rsidP="006F3483">
      <w:pPr>
        <w:pStyle w:val="MediumShading1-Accent11"/>
        <w:rPr>
          <w:rFonts w:ascii="Arial" w:hAnsi="Arial" w:cs="Arial"/>
          <w:color w:val="000000"/>
          <w:sz w:val="24"/>
          <w:szCs w:val="24"/>
          <w:lang w:val="de-DE"/>
        </w:rPr>
      </w:pPr>
    </w:p>
    <w:p w14:paraId="3C5F1EE4" w14:textId="210AFA04" w:rsidR="00773C1B" w:rsidRPr="007267FC" w:rsidRDefault="007267FC" w:rsidP="006F3483">
      <w:pPr>
        <w:pStyle w:val="MediumShading1-Accent11"/>
        <w:rPr>
          <w:rFonts w:ascii="Arial" w:hAnsi="Arial" w:cs="Arial"/>
          <w:color w:val="000000"/>
          <w:sz w:val="24"/>
          <w:szCs w:val="24"/>
          <w:lang w:val="de-DE"/>
        </w:rPr>
      </w:pPr>
      <w:r>
        <w:rPr>
          <w:rFonts w:ascii="Arial" w:hAnsi="Arial" w:cs="Arial"/>
          <w:color w:val="000000"/>
          <w:sz w:val="24"/>
          <w:szCs w:val="24"/>
          <w:lang w:val="de-DE"/>
        </w:rPr>
        <w:t>"Wir freuen uns auf die Zusammenarbeit mit RUETZ SYSTEM SOLUTIONS für ein</w:t>
      </w:r>
      <w:r w:rsidR="00675DCB">
        <w:rPr>
          <w:rFonts w:ascii="Arial" w:hAnsi="Arial" w:cs="Arial"/>
          <w:color w:val="000000"/>
          <w:sz w:val="24"/>
          <w:szCs w:val="24"/>
          <w:lang w:val="de-DE"/>
        </w:rPr>
        <w:t>e interoperable</w:t>
      </w:r>
      <w:r>
        <w:rPr>
          <w:rFonts w:ascii="Arial" w:hAnsi="Arial" w:cs="Arial"/>
          <w:color w:val="000000"/>
          <w:sz w:val="24"/>
          <w:szCs w:val="24"/>
          <w:lang w:val="de-DE"/>
        </w:rPr>
        <w:t xml:space="preserve"> Vernetzung im Auto", sagt Kevin Stanton, Chairman der Avnu Alliance. "Die AVB/TSN-Funktionalität von Ethernet </w:t>
      </w:r>
      <w:r w:rsidR="00F436D9">
        <w:rPr>
          <w:rFonts w:ascii="Arial" w:hAnsi="Arial" w:cs="Arial"/>
          <w:color w:val="000000"/>
          <w:sz w:val="24"/>
          <w:szCs w:val="24"/>
          <w:lang w:val="de-DE"/>
        </w:rPr>
        <w:t xml:space="preserve">ist wesentlich, um die Vorteile der Standard-Netzwerktechnologie mit Echtzeit-Unterstützung auf den Automobilbereich zu übertragen </w:t>
      </w:r>
      <w:r w:rsidR="00E746F7">
        <w:rPr>
          <w:rFonts w:ascii="Arial" w:hAnsi="Arial" w:cs="Arial"/>
          <w:color w:val="000000"/>
          <w:sz w:val="24"/>
          <w:szCs w:val="24"/>
          <w:lang w:val="de-DE"/>
        </w:rPr>
        <w:t>und damit neue Funktionen, Einsätze und System-Architekturen zu ermöglichen. In Partnerschaft mit RUETZ SYSTEM SOLU</w:t>
      </w:r>
      <w:r w:rsidR="00EE2043">
        <w:rPr>
          <w:rFonts w:ascii="Arial" w:hAnsi="Arial" w:cs="Arial"/>
          <w:color w:val="000000"/>
          <w:sz w:val="24"/>
          <w:szCs w:val="24"/>
          <w:lang w:val="de-DE"/>
        </w:rPr>
        <w:t>TIONS erweitert die Avnu Alliance</w:t>
      </w:r>
      <w:r w:rsidR="00E746F7">
        <w:rPr>
          <w:rFonts w:ascii="Arial" w:hAnsi="Arial" w:cs="Arial"/>
          <w:color w:val="000000"/>
          <w:sz w:val="24"/>
          <w:szCs w:val="24"/>
          <w:lang w:val="de-DE"/>
        </w:rPr>
        <w:t xml:space="preserve"> die Verfügbarkeit der Konformitäts- und Interoperabilitäts-Tests von Autom</w:t>
      </w:r>
      <w:r w:rsidR="00EE2043">
        <w:rPr>
          <w:rFonts w:ascii="Arial" w:hAnsi="Arial" w:cs="Arial"/>
          <w:color w:val="000000"/>
          <w:sz w:val="24"/>
          <w:szCs w:val="24"/>
          <w:lang w:val="de-DE"/>
        </w:rPr>
        <w:t>o</w:t>
      </w:r>
      <w:r w:rsidR="00E746F7">
        <w:rPr>
          <w:rFonts w:ascii="Arial" w:hAnsi="Arial" w:cs="Arial"/>
          <w:color w:val="000000"/>
          <w:sz w:val="24"/>
          <w:szCs w:val="24"/>
          <w:lang w:val="de-DE"/>
        </w:rPr>
        <w:t>bilmodulen</w:t>
      </w:r>
      <w:r w:rsidR="00675DCB">
        <w:rPr>
          <w:rFonts w:ascii="Arial" w:hAnsi="Arial" w:cs="Arial"/>
          <w:color w:val="000000"/>
          <w:sz w:val="24"/>
          <w:szCs w:val="24"/>
          <w:lang w:val="de-DE"/>
        </w:rPr>
        <w:t>,</w:t>
      </w:r>
      <w:r w:rsidR="00E746F7">
        <w:rPr>
          <w:rFonts w:ascii="Arial" w:hAnsi="Arial" w:cs="Arial"/>
          <w:color w:val="000000"/>
          <w:sz w:val="24"/>
          <w:szCs w:val="24"/>
          <w:lang w:val="de-DE"/>
        </w:rPr>
        <w:t xml:space="preserve"> um das Ecosystem an Avnu-zertifizierten Geräten für Automotive OEMs und Tier1s auszuweiten."</w:t>
      </w:r>
    </w:p>
    <w:p w14:paraId="2830EA98" w14:textId="77777777" w:rsidR="00773C1B" w:rsidRPr="000518EA" w:rsidRDefault="00773C1B" w:rsidP="001773B7">
      <w:pPr>
        <w:pStyle w:val="NurText"/>
        <w:rPr>
          <w:rStyle w:val="apple-converted-space"/>
          <w:rFonts w:ascii="Arial" w:hAnsi="Arial" w:cs="Arial"/>
          <w:color w:val="000000"/>
          <w:sz w:val="24"/>
          <w:szCs w:val="24"/>
        </w:rPr>
      </w:pPr>
    </w:p>
    <w:p w14:paraId="6354201C" w14:textId="09F4994E" w:rsidR="00EA3B02" w:rsidRDefault="00675DCB" w:rsidP="00F73591">
      <w:pPr>
        <w:pStyle w:val="NurText"/>
        <w:rPr>
          <w:rFonts w:ascii="Arial" w:hAnsi="Arial" w:cs="Arial"/>
          <w:sz w:val="24"/>
          <w:szCs w:val="24"/>
        </w:rPr>
      </w:pPr>
      <w:r>
        <w:rPr>
          <w:rFonts w:ascii="Arial" w:hAnsi="Arial" w:cs="Arial"/>
          <w:sz w:val="24"/>
          <w:szCs w:val="24"/>
          <w:lang w:val="de-DE"/>
        </w:rPr>
        <w:t>RUETZ SYSTEM SOLUTIONS bringt</w:t>
      </w:r>
      <w:r w:rsidR="00F73591" w:rsidRPr="00F73591">
        <w:rPr>
          <w:rFonts w:ascii="Arial" w:hAnsi="Arial" w:cs="Arial"/>
          <w:sz w:val="24"/>
          <w:szCs w:val="24"/>
        </w:rPr>
        <w:t xml:space="preserve"> eine </w:t>
      </w:r>
      <w:r>
        <w:rPr>
          <w:rFonts w:ascii="Arial" w:hAnsi="Arial" w:cs="Arial"/>
          <w:sz w:val="24"/>
          <w:szCs w:val="24"/>
        </w:rPr>
        <w:t>breite Erfahrung als Compliance-</w:t>
      </w:r>
      <w:r w:rsidR="00F73591" w:rsidRPr="00F73591">
        <w:rPr>
          <w:rFonts w:ascii="Arial" w:hAnsi="Arial" w:cs="Arial"/>
          <w:sz w:val="24"/>
          <w:szCs w:val="24"/>
        </w:rPr>
        <w:t xml:space="preserve">Testhaus für Steuergeräte auf Basis der MOST und Automotive Ethernet Standards ein, auf der die zuverlässige Test-Implementierung von </w:t>
      </w:r>
      <w:r w:rsidR="00F9078B">
        <w:rPr>
          <w:rFonts w:ascii="Arial" w:hAnsi="Arial" w:cs="Arial"/>
          <w:color w:val="000000"/>
          <w:sz w:val="24"/>
          <w:szCs w:val="24"/>
          <w:lang w:val="de-DE"/>
        </w:rPr>
        <w:t xml:space="preserve">RUETZ SYSTEM SOLUTIONS </w:t>
      </w:r>
      <w:r w:rsidR="00F9078B">
        <w:rPr>
          <w:rFonts w:ascii="Arial" w:hAnsi="Arial" w:cs="Arial"/>
          <w:sz w:val="24"/>
          <w:szCs w:val="24"/>
        </w:rPr>
        <w:t>basiert. Z</w:t>
      </w:r>
      <w:r w:rsidR="00F73591" w:rsidRPr="00F73591">
        <w:rPr>
          <w:rFonts w:ascii="Arial" w:hAnsi="Arial" w:cs="Arial"/>
          <w:sz w:val="24"/>
          <w:szCs w:val="24"/>
        </w:rPr>
        <w:t xml:space="preserve">ahlreiche Steuergeräte verschiedener Hersteller und aus unterschiedlichen E/E-Architekturen </w:t>
      </w:r>
      <w:r>
        <w:rPr>
          <w:rFonts w:ascii="Arial" w:hAnsi="Arial" w:cs="Arial"/>
          <w:sz w:val="24"/>
          <w:szCs w:val="24"/>
          <w:lang w:val="de-DE"/>
        </w:rPr>
        <w:t xml:space="preserve">haben </w:t>
      </w:r>
      <w:r w:rsidR="00F73591" w:rsidRPr="00F73591">
        <w:rPr>
          <w:rFonts w:ascii="Arial" w:hAnsi="Arial" w:cs="Arial"/>
          <w:sz w:val="24"/>
          <w:szCs w:val="24"/>
        </w:rPr>
        <w:t xml:space="preserve">in den letzten Jahren das </w:t>
      </w:r>
      <w:r w:rsidR="00F9078B">
        <w:rPr>
          <w:rFonts w:ascii="Arial" w:hAnsi="Arial" w:cs="Arial"/>
          <w:color w:val="000000"/>
          <w:sz w:val="24"/>
          <w:szCs w:val="24"/>
          <w:lang w:val="de-DE"/>
        </w:rPr>
        <w:t xml:space="preserve">RUETZ </w:t>
      </w:r>
      <w:r w:rsidR="00F9078B">
        <w:rPr>
          <w:rFonts w:ascii="Arial" w:hAnsi="Arial" w:cs="Arial"/>
          <w:color w:val="000000"/>
          <w:sz w:val="24"/>
          <w:szCs w:val="24"/>
          <w:lang w:val="de-DE"/>
        </w:rPr>
        <w:lastRenderedPageBreak/>
        <w:t xml:space="preserve">SYSTEM SOLUTIONS </w:t>
      </w:r>
      <w:r w:rsidR="00F73591" w:rsidRPr="00F73591">
        <w:rPr>
          <w:rFonts w:ascii="Arial" w:hAnsi="Arial" w:cs="Arial"/>
          <w:sz w:val="24"/>
          <w:szCs w:val="24"/>
        </w:rPr>
        <w:t>Compliance-Testlabor durchlaufen</w:t>
      </w:r>
      <w:r w:rsidR="00F9078B">
        <w:rPr>
          <w:rFonts w:ascii="Arial" w:hAnsi="Arial" w:cs="Arial"/>
          <w:sz w:val="24"/>
          <w:szCs w:val="24"/>
          <w:lang w:val="de-DE"/>
        </w:rPr>
        <w:t>, das die</w:t>
      </w:r>
      <w:r w:rsidR="00F73591" w:rsidRPr="00F73591">
        <w:rPr>
          <w:rFonts w:ascii="Arial" w:hAnsi="Arial" w:cs="Arial"/>
          <w:sz w:val="24"/>
          <w:szCs w:val="24"/>
        </w:rPr>
        <w:t xml:space="preserve"> hohen Anforderungen an Qualität, Robustheit und Compliance von Automobilherstellern und Zulieferern</w:t>
      </w:r>
      <w:r w:rsidR="00F9078B">
        <w:rPr>
          <w:rFonts w:ascii="Arial" w:hAnsi="Arial" w:cs="Arial"/>
          <w:sz w:val="24"/>
          <w:szCs w:val="24"/>
          <w:lang w:val="de-DE"/>
        </w:rPr>
        <w:t xml:space="preserve"> erfüllt</w:t>
      </w:r>
      <w:r w:rsidR="00F73591" w:rsidRPr="00F73591">
        <w:rPr>
          <w:rFonts w:ascii="Arial" w:hAnsi="Arial" w:cs="Arial"/>
          <w:sz w:val="24"/>
          <w:szCs w:val="24"/>
        </w:rPr>
        <w:t xml:space="preserve">. Mit </w:t>
      </w:r>
      <w:r>
        <w:rPr>
          <w:rFonts w:ascii="Arial" w:hAnsi="Arial" w:cs="Arial"/>
          <w:sz w:val="24"/>
          <w:szCs w:val="24"/>
          <w:lang w:val="de-DE"/>
        </w:rPr>
        <w:t>dem Ausbau</w:t>
      </w:r>
      <w:r w:rsidR="00F73591" w:rsidRPr="00F73591">
        <w:rPr>
          <w:rFonts w:ascii="Arial" w:hAnsi="Arial" w:cs="Arial"/>
          <w:sz w:val="24"/>
          <w:szCs w:val="24"/>
        </w:rPr>
        <w:t xml:space="preserve"> der Test Scopes erweitert das Testhaus und akkreditierte Prüflabor die</w:t>
      </w:r>
      <w:r>
        <w:rPr>
          <w:rFonts w:ascii="Arial" w:hAnsi="Arial" w:cs="Arial"/>
          <w:sz w:val="24"/>
          <w:szCs w:val="24"/>
        </w:rPr>
        <w:t xml:space="preserve"> umfassenden Compliance-</w:t>
      </w:r>
      <w:r w:rsidR="00F73591" w:rsidRPr="00F73591">
        <w:rPr>
          <w:rFonts w:ascii="Arial" w:hAnsi="Arial" w:cs="Arial"/>
          <w:sz w:val="24"/>
          <w:szCs w:val="24"/>
        </w:rPr>
        <w:t>Tests für Datenkommunikation im Fahrzeug wesentlich. Ergänzend werden die Kunden während der gesamten Entwicklungsphase beraten und mit begleitenden Engineering Services unterstützt, um Fehler in möglichst frühen Entwicklungsstadien zu identifizieren.</w:t>
      </w:r>
    </w:p>
    <w:p w14:paraId="63A34DBE" w14:textId="77777777" w:rsidR="00F9078B" w:rsidRPr="003C529E" w:rsidRDefault="00F9078B" w:rsidP="00EA3B02">
      <w:pPr>
        <w:autoSpaceDE w:val="0"/>
        <w:autoSpaceDN w:val="0"/>
        <w:adjustRightInd w:val="0"/>
        <w:rPr>
          <w:rFonts w:ascii="Arial" w:hAnsi="Arial" w:cs="Arial"/>
          <w:color w:val="000000"/>
          <w:lang w:val="de-DE"/>
        </w:rPr>
      </w:pPr>
    </w:p>
    <w:p w14:paraId="0AEA63C5" w14:textId="381BDF23" w:rsidR="00F9078B" w:rsidRPr="00F9078B" w:rsidRDefault="00F9078B" w:rsidP="00EA3B02">
      <w:pPr>
        <w:autoSpaceDE w:val="0"/>
        <w:autoSpaceDN w:val="0"/>
        <w:adjustRightInd w:val="0"/>
        <w:rPr>
          <w:rFonts w:ascii="Arial" w:hAnsi="Arial" w:cs="Arial"/>
          <w:color w:val="000000"/>
          <w:lang w:val="de-DE"/>
        </w:rPr>
      </w:pPr>
      <w:r w:rsidRPr="00F9078B">
        <w:rPr>
          <w:rFonts w:ascii="Arial" w:hAnsi="Arial" w:cs="Arial"/>
          <w:color w:val="000000"/>
          <w:lang w:val="de-DE"/>
        </w:rPr>
        <w:t>Die A</w:t>
      </w:r>
      <w:r w:rsidR="00675DCB">
        <w:rPr>
          <w:rFonts w:ascii="Arial" w:hAnsi="Arial" w:cs="Arial"/>
          <w:color w:val="000000"/>
          <w:lang w:val="de-DE"/>
        </w:rPr>
        <w:t>v</w:t>
      </w:r>
      <w:r w:rsidRPr="00F9078B">
        <w:rPr>
          <w:rFonts w:ascii="Arial" w:hAnsi="Arial" w:cs="Arial"/>
          <w:color w:val="000000"/>
          <w:lang w:val="de-DE"/>
        </w:rPr>
        <w:t>nu Alliance hat ein robustes und umfassendes Zertifizierungsverfahren für Compliance und Interoperabilität erstellt, mit dem Produkte entsprechend der A</w:t>
      </w:r>
      <w:r w:rsidR="00675DCB">
        <w:rPr>
          <w:rFonts w:ascii="Arial" w:hAnsi="Arial" w:cs="Arial"/>
          <w:color w:val="000000"/>
          <w:lang w:val="de-DE"/>
        </w:rPr>
        <w:t>v</w:t>
      </w:r>
      <w:r w:rsidRPr="00F9078B">
        <w:rPr>
          <w:rFonts w:ascii="Arial" w:hAnsi="Arial" w:cs="Arial"/>
          <w:color w:val="000000"/>
          <w:lang w:val="de-DE"/>
        </w:rPr>
        <w:t>nu-Zertifiz</w:t>
      </w:r>
      <w:r w:rsidR="00675DCB">
        <w:rPr>
          <w:rFonts w:ascii="Arial" w:hAnsi="Arial" w:cs="Arial"/>
          <w:color w:val="000000"/>
          <w:lang w:val="de-DE"/>
        </w:rPr>
        <w:t>i</w:t>
      </w:r>
      <w:r w:rsidRPr="00F9078B">
        <w:rPr>
          <w:rFonts w:ascii="Arial" w:hAnsi="Arial" w:cs="Arial"/>
          <w:color w:val="000000"/>
          <w:lang w:val="de-DE"/>
        </w:rPr>
        <w:t>erung zugrundeliegenden IEEE-Standards zertifiziert werden, um die Kompatibilität zu gewährleisten. Sowie ein Produkt die Testverfahren bestanden hat, werden der Testbericht und der Zertifizierungsantrag bei der A</w:t>
      </w:r>
      <w:r w:rsidR="00675DCB">
        <w:rPr>
          <w:rFonts w:ascii="Arial" w:hAnsi="Arial" w:cs="Arial"/>
          <w:color w:val="000000"/>
          <w:lang w:val="de-DE"/>
        </w:rPr>
        <w:t>v</w:t>
      </w:r>
      <w:r w:rsidRPr="00F9078B">
        <w:rPr>
          <w:rFonts w:ascii="Arial" w:hAnsi="Arial" w:cs="Arial"/>
          <w:color w:val="000000"/>
          <w:lang w:val="de-DE"/>
        </w:rPr>
        <w:t>nu Alliance eingereicht, um die offizielle Zulassung und die Erlaubnis, das "A</w:t>
      </w:r>
      <w:r w:rsidR="00675DCB">
        <w:rPr>
          <w:rFonts w:ascii="Arial" w:hAnsi="Arial" w:cs="Arial"/>
          <w:color w:val="000000"/>
          <w:lang w:val="de-DE"/>
        </w:rPr>
        <w:t>v</w:t>
      </w:r>
      <w:r w:rsidRPr="00F9078B">
        <w:rPr>
          <w:rFonts w:ascii="Arial" w:hAnsi="Arial" w:cs="Arial"/>
          <w:color w:val="000000"/>
          <w:lang w:val="de-DE"/>
        </w:rPr>
        <w:t>nu-zertifiziert"-Logo zu erhalten.</w:t>
      </w:r>
    </w:p>
    <w:p w14:paraId="5D0225B3" w14:textId="204C18A2" w:rsidR="00F9078B" w:rsidRPr="00F9078B" w:rsidRDefault="00F9078B" w:rsidP="00EA3B02">
      <w:pPr>
        <w:autoSpaceDE w:val="0"/>
        <w:autoSpaceDN w:val="0"/>
        <w:adjustRightInd w:val="0"/>
        <w:rPr>
          <w:rFonts w:ascii="Arial" w:hAnsi="Arial" w:cs="Arial"/>
          <w:color w:val="000000"/>
          <w:lang w:val="de-DE"/>
        </w:rPr>
      </w:pPr>
      <w:r>
        <w:rPr>
          <w:rFonts w:ascii="Arial" w:hAnsi="Arial" w:cs="Arial"/>
          <w:color w:val="000000"/>
          <w:lang w:val="de-DE"/>
        </w:rPr>
        <w:t>Weitere Informationen zur Avnu Allian</w:t>
      </w:r>
      <w:r w:rsidR="003F72EC">
        <w:rPr>
          <w:rFonts w:ascii="Arial" w:hAnsi="Arial" w:cs="Arial"/>
          <w:color w:val="000000"/>
          <w:lang w:val="de-DE"/>
        </w:rPr>
        <w:t>ce</w:t>
      </w:r>
      <w:r>
        <w:rPr>
          <w:rFonts w:ascii="Arial" w:hAnsi="Arial" w:cs="Arial"/>
          <w:color w:val="000000"/>
          <w:lang w:val="de-DE"/>
        </w:rPr>
        <w:t xml:space="preserve"> und die Aut</w:t>
      </w:r>
      <w:r w:rsidR="00675DCB">
        <w:rPr>
          <w:rFonts w:ascii="Arial" w:hAnsi="Arial" w:cs="Arial"/>
          <w:color w:val="000000"/>
          <w:lang w:val="de-DE"/>
        </w:rPr>
        <w:t>o</w:t>
      </w:r>
      <w:r>
        <w:rPr>
          <w:rFonts w:ascii="Arial" w:hAnsi="Arial" w:cs="Arial"/>
          <w:color w:val="000000"/>
          <w:lang w:val="de-DE"/>
        </w:rPr>
        <w:t>motive Ethernet-AVB-Funktions- und Interoperabilitäts-Spezifikation stehen unter www.avnu.org zur Verfügung.</w:t>
      </w:r>
    </w:p>
    <w:p w14:paraId="73D77C0D" w14:textId="77777777" w:rsidR="00F9078B" w:rsidRPr="003F72EC" w:rsidRDefault="00F9078B" w:rsidP="00773C1B">
      <w:pPr>
        <w:spacing w:after="0"/>
        <w:rPr>
          <w:rFonts w:ascii="Arial" w:hAnsi="Arial" w:cs="Arial"/>
          <w:lang w:val="de-DE"/>
        </w:rPr>
      </w:pPr>
    </w:p>
    <w:p w14:paraId="21542C17" w14:textId="1FC21620" w:rsidR="00773C1B" w:rsidRPr="003C529E" w:rsidRDefault="00F9078B" w:rsidP="00773C1B">
      <w:pPr>
        <w:spacing w:after="0"/>
        <w:rPr>
          <w:rFonts w:ascii="Arial" w:hAnsi="Arial" w:cs="Arial"/>
          <w:b/>
          <w:sz w:val="18"/>
          <w:szCs w:val="18"/>
          <w:u w:val="single"/>
          <w:lang w:val="de-DE"/>
        </w:rPr>
      </w:pPr>
      <w:r w:rsidRPr="003C529E">
        <w:rPr>
          <w:rFonts w:ascii="Arial" w:hAnsi="Arial" w:cs="Arial"/>
          <w:b/>
          <w:sz w:val="18"/>
          <w:szCs w:val="18"/>
          <w:u w:val="single"/>
          <w:lang w:val="de-DE"/>
        </w:rPr>
        <w:t>Über</w:t>
      </w:r>
      <w:r w:rsidR="00773C1B" w:rsidRPr="003C529E">
        <w:rPr>
          <w:rFonts w:ascii="Arial" w:hAnsi="Arial" w:cs="Arial"/>
          <w:b/>
          <w:sz w:val="18"/>
          <w:szCs w:val="18"/>
          <w:u w:val="single"/>
          <w:lang w:val="de-DE"/>
        </w:rPr>
        <w:t xml:space="preserve"> </w:t>
      </w:r>
      <w:r w:rsidRPr="003C529E">
        <w:rPr>
          <w:rFonts w:ascii="Arial" w:hAnsi="Arial" w:cs="Arial"/>
          <w:b/>
          <w:sz w:val="18"/>
          <w:szCs w:val="18"/>
          <w:u w:val="single"/>
          <w:lang w:val="de-DE"/>
        </w:rPr>
        <w:t>RUETZ SYSTEM SOLUTIONS</w:t>
      </w:r>
    </w:p>
    <w:p w14:paraId="7DA0C6D4" w14:textId="723E2FD8" w:rsidR="00773C1B" w:rsidRDefault="00F9078B" w:rsidP="00773C1B">
      <w:pPr>
        <w:spacing w:after="0"/>
        <w:rPr>
          <w:rFonts w:ascii="Arial" w:hAnsi="Arial" w:cs="Arial"/>
          <w:i/>
          <w:sz w:val="18"/>
          <w:szCs w:val="18"/>
          <w:lang w:val="de-DE"/>
        </w:rPr>
      </w:pPr>
      <w:r w:rsidRPr="00F9078B">
        <w:rPr>
          <w:rFonts w:ascii="Arial" w:hAnsi="Arial" w:cs="Arial"/>
          <w:i/>
          <w:sz w:val="18"/>
          <w:szCs w:val="18"/>
          <w:lang w:val="de-DE"/>
        </w:rPr>
        <w:t>Mit umfassender Expertise für automotive Datenkommunikation bietet RUETZ SYSTEM SOLUTIONS Fahrzeugherstellern und Zulieferern Full Service für einen reibungslosen und pünktlichen Produktionsstart (SOP). Der Technologie-Partner mit Sitz in München bietet Engineering-Services rund um Systemspezifikation und -integration, 'Test House as a Service', Compliance-Tests, Technologie-Bewertung und Training. Zu den Testlabor-Lösungen gehören Testsysteme und –plattformen. Mit umfangreicher Kompetenz für Datenübertragung zu sämtlichen Datenübertragungsstandards im Auto wie beispielsweise CAN, Ethernet, FlexRay, LIN, MOST, USB und WLAN unterstützt der Generalunternehmer kompetent und zuverlässig. Weitere Informationen stehen unter www.ruetz-system-solutions.com zur Verfügung.</w:t>
      </w:r>
    </w:p>
    <w:p w14:paraId="56BE6A7A" w14:textId="77777777" w:rsidR="00F9078B" w:rsidRPr="00F9078B" w:rsidRDefault="00F9078B" w:rsidP="00773C1B">
      <w:pPr>
        <w:spacing w:after="0"/>
        <w:rPr>
          <w:rFonts w:ascii="Arial" w:hAnsi="Arial" w:cs="Arial"/>
          <w:sz w:val="18"/>
          <w:szCs w:val="18"/>
          <w:lang w:val="de-DE"/>
        </w:rPr>
      </w:pPr>
    </w:p>
    <w:p w14:paraId="1BF8B2EC" w14:textId="31947AEC" w:rsidR="00773C1B" w:rsidRPr="003C529E" w:rsidRDefault="00773C1B" w:rsidP="00773C1B">
      <w:pPr>
        <w:spacing w:after="0"/>
        <w:rPr>
          <w:rFonts w:ascii="Arial" w:hAnsi="Arial" w:cs="Arial"/>
          <w:b/>
          <w:sz w:val="18"/>
          <w:szCs w:val="18"/>
          <w:u w:val="single"/>
          <w:lang w:val="de-DE"/>
        </w:rPr>
      </w:pPr>
      <w:r w:rsidRPr="003C529E">
        <w:rPr>
          <w:rFonts w:ascii="Arial" w:hAnsi="Arial" w:cs="Arial"/>
          <w:b/>
          <w:sz w:val="18"/>
          <w:szCs w:val="18"/>
          <w:u w:val="single"/>
          <w:lang w:val="de-DE"/>
        </w:rPr>
        <w:t xml:space="preserve">Ruetz System Solutions </w:t>
      </w:r>
      <w:r w:rsidR="00F9078B" w:rsidRPr="003C529E">
        <w:rPr>
          <w:rFonts w:ascii="Arial" w:hAnsi="Arial" w:cs="Arial"/>
          <w:b/>
          <w:sz w:val="18"/>
          <w:szCs w:val="18"/>
          <w:u w:val="single"/>
          <w:lang w:val="de-DE"/>
        </w:rPr>
        <w:t>Pressekontakt</w:t>
      </w:r>
    </w:p>
    <w:p w14:paraId="2EF4BD9C" w14:textId="0B826BFD" w:rsidR="00773C1B" w:rsidRPr="003C529E" w:rsidRDefault="00773C1B" w:rsidP="000518EA">
      <w:pPr>
        <w:spacing w:after="0"/>
        <w:ind w:left="720"/>
        <w:rPr>
          <w:rFonts w:ascii="Arial" w:hAnsi="Arial" w:cs="Arial"/>
          <w:sz w:val="18"/>
          <w:szCs w:val="18"/>
          <w:lang w:val="de-DE"/>
        </w:rPr>
      </w:pPr>
      <w:r w:rsidRPr="003C529E">
        <w:rPr>
          <w:rFonts w:ascii="Arial" w:hAnsi="Arial" w:cs="Arial"/>
          <w:sz w:val="18"/>
          <w:szCs w:val="18"/>
          <w:lang w:val="de-DE"/>
        </w:rPr>
        <w:t>Ruetz System Solutions</w:t>
      </w:r>
      <w:r w:rsidR="00132574" w:rsidRPr="003C529E">
        <w:rPr>
          <w:rFonts w:ascii="Arial" w:hAnsi="Arial" w:cs="Arial"/>
          <w:sz w:val="18"/>
          <w:szCs w:val="18"/>
          <w:lang w:val="de-DE"/>
        </w:rPr>
        <w:t xml:space="preserve"> GmbH</w:t>
      </w:r>
    </w:p>
    <w:p w14:paraId="7E1AD426" w14:textId="77777777" w:rsidR="00773C1B" w:rsidRPr="00605FD8" w:rsidRDefault="00773C1B" w:rsidP="000518EA">
      <w:pPr>
        <w:spacing w:after="0"/>
        <w:ind w:left="720"/>
        <w:rPr>
          <w:rFonts w:ascii="Arial" w:hAnsi="Arial" w:cs="Arial"/>
          <w:sz w:val="18"/>
          <w:szCs w:val="18"/>
          <w:lang w:val="de-DE"/>
        </w:rPr>
      </w:pPr>
      <w:r w:rsidRPr="00605FD8">
        <w:rPr>
          <w:rFonts w:ascii="Arial" w:hAnsi="Arial" w:cs="Arial"/>
          <w:sz w:val="18"/>
          <w:szCs w:val="18"/>
          <w:lang w:val="de-DE"/>
        </w:rPr>
        <w:t xml:space="preserve">T +49 </w:t>
      </w:r>
      <w:r w:rsidRPr="00787509">
        <w:rPr>
          <w:rFonts w:ascii="Arial" w:hAnsi="Arial" w:cs="Arial"/>
          <w:sz w:val="18"/>
          <w:szCs w:val="18"/>
          <w:lang w:val="de-DE"/>
        </w:rPr>
        <w:t>+49 89 200 04 13 0</w:t>
      </w:r>
    </w:p>
    <w:p w14:paraId="6649A4C5" w14:textId="77777777" w:rsidR="00773C1B" w:rsidRDefault="00773C1B" w:rsidP="000518EA">
      <w:pPr>
        <w:spacing w:after="0"/>
        <w:ind w:left="720"/>
        <w:rPr>
          <w:rFonts w:ascii="Arial" w:hAnsi="Arial" w:cs="Arial"/>
          <w:sz w:val="18"/>
          <w:szCs w:val="18"/>
          <w:lang w:val="de-DE"/>
        </w:rPr>
      </w:pPr>
      <w:r w:rsidRPr="00605FD8">
        <w:rPr>
          <w:rFonts w:ascii="Arial" w:hAnsi="Arial" w:cs="Arial"/>
          <w:sz w:val="18"/>
          <w:szCs w:val="18"/>
          <w:lang w:val="de-DE"/>
        </w:rPr>
        <w:t xml:space="preserve">E </w:t>
      </w:r>
      <w:r>
        <w:rPr>
          <w:rFonts w:ascii="Arial" w:hAnsi="Arial" w:cs="Arial"/>
          <w:sz w:val="18"/>
          <w:szCs w:val="18"/>
          <w:lang w:val="de-DE"/>
        </w:rPr>
        <w:t>info@ruetz-system-solutions.com</w:t>
      </w:r>
    </w:p>
    <w:p w14:paraId="62304194" w14:textId="7050A43A" w:rsidR="00AF6505" w:rsidRPr="00605FD8" w:rsidRDefault="00AF6505" w:rsidP="00AF6505">
      <w:pPr>
        <w:spacing w:after="0"/>
        <w:ind w:left="720"/>
        <w:rPr>
          <w:rFonts w:ascii="Arial" w:hAnsi="Arial" w:cs="Arial"/>
          <w:sz w:val="18"/>
          <w:szCs w:val="18"/>
          <w:lang w:val="de-DE"/>
        </w:rPr>
      </w:pPr>
      <w:r>
        <w:rPr>
          <w:rFonts w:ascii="Arial" w:hAnsi="Arial" w:cs="Arial"/>
          <w:sz w:val="18"/>
          <w:szCs w:val="18"/>
          <w:lang w:val="de-DE"/>
        </w:rPr>
        <w:t>Mandy Ahlendorf: ma@ahlendorf-communication.com</w:t>
      </w:r>
    </w:p>
    <w:p w14:paraId="63542022" w14:textId="77777777" w:rsidR="00EA3B02" w:rsidRPr="003551B6" w:rsidRDefault="00EA3B02" w:rsidP="0068427F">
      <w:pPr>
        <w:pStyle w:val="MediumShading1-Accent11"/>
        <w:rPr>
          <w:rFonts w:ascii="Arial" w:hAnsi="Arial" w:cs="Arial"/>
          <w:sz w:val="24"/>
          <w:szCs w:val="24"/>
          <w:lang w:val="de-DE"/>
        </w:rPr>
      </w:pPr>
    </w:p>
    <w:p w14:paraId="63542023" w14:textId="2BC139F9" w:rsidR="00997C9F" w:rsidRPr="00F9078B" w:rsidRDefault="00F9078B" w:rsidP="00997C9F">
      <w:pPr>
        <w:pStyle w:val="MediumShading1-Accent11"/>
        <w:rPr>
          <w:rFonts w:ascii="Arial" w:hAnsi="Arial" w:cs="Arial"/>
          <w:b/>
          <w:sz w:val="18"/>
          <w:szCs w:val="18"/>
          <w:u w:val="single"/>
          <w:lang w:val="de-DE"/>
        </w:rPr>
      </w:pPr>
      <w:r w:rsidRPr="00F9078B">
        <w:rPr>
          <w:rFonts w:ascii="Arial" w:hAnsi="Arial" w:cs="Arial"/>
          <w:b/>
          <w:sz w:val="18"/>
          <w:szCs w:val="18"/>
          <w:u w:val="single"/>
          <w:lang w:val="de-DE"/>
        </w:rPr>
        <w:t>Über die Avnu Alliance</w:t>
      </w:r>
    </w:p>
    <w:p w14:paraId="63542025" w14:textId="6A25E3A1" w:rsidR="00EA3B02" w:rsidRDefault="00F9078B" w:rsidP="00120D7B">
      <w:pPr>
        <w:spacing w:after="0"/>
        <w:rPr>
          <w:rFonts w:ascii="Arial" w:eastAsia="MS Mincho" w:hAnsi="Arial" w:cs="Arial"/>
          <w:i/>
          <w:sz w:val="18"/>
          <w:szCs w:val="18"/>
          <w:lang w:val="de-DE" w:eastAsia="en-US"/>
        </w:rPr>
      </w:pPr>
      <w:r w:rsidRPr="00F9078B">
        <w:rPr>
          <w:rFonts w:ascii="Arial" w:eastAsia="MS Mincho" w:hAnsi="Arial" w:cs="Arial"/>
          <w:i/>
          <w:sz w:val="18"/>
          <w:szCs w:val="18"/>
          <w:lang w:val="de-DE" w:eastAsia="en-US"/>
        </w:rPr>
        <w:t>Die A</w:t>
      </w:r>
      <w:r>
        <w:rPr>
          <w:rFonts w:ascii="Arial" w:eastAsia="MS Mincho" w:hAnsi="Arial" w:cs="Arial"/>
          <w:i/>
          <w:sz w:val="18"/>
          <w:szCs w:val="18"/>
          <w:lang w:val="de-DE" w:eastAsia="en-US"/>
        </w:rPr>
        <w:t>v</w:t>
      </w:r>
      <w:r w:rsidRPr="00F9078B">
        <w:rPr>
          <w:rFonts w:ascii="Arial" w:eastAsia="MS Mincho" w:hAnsi="Arial" w:cs="Arial"/>
          <w:i/>
          <w:sz w:val="18"/>
          <w:szCs w:val="18"/>
          <w:lang w:val="de-DE" w:eastAsia="en-US"/>
        </w:rPr>
        <w:t>nu Alliance hat sich der Verbesserung des Audio-/Video-Streamens verpflichtet, indem sie die Einführung des IEEE 802.1 Audio-Video-Bridging (AVB)-Standards für die Netzwerk-Infrastruktur vorantreibt. Die Organisation bemüht sich, einen offenen Zugang zu AVB-Standards zu schaffen und AVB-Compliance-Testverfahren zu definieren. Dazu gehört auch ein A</w:t>
      </w:r>
      <w:r>
        <w:rPr>
          <w:rFonts w:ascii="Arial" w:eastAsia="MS Mincho" w:hAnsi="Arial" w:cs="Arial"/>
          <w:i/>
          <w:sz w:val="18"/>
          <w:szCs w:val="18"/>
          <w:lang w:val="de-DE" w:eastAsia="en-US"/>
        </w:rPr>
        <w:t>v</w:t>
      </w:r>
      <w:r w:rsidR="00675DCB">
        <w:rPr>
          <w:rFonts w:ascii="Arial" w:eastAsia="MS Mincho" w:hAnsi="Arial" w:cs="Arial"/>
          <w:i/>
          <w:sz w:val="18"/>
          <w:szCs w:val="18"/>
          <w:lang w:val="de-DE" w:eastAsia="en-US"/>
        </w:rPr>
        <w:t>nu-</w:t>
      </w:r>
      <w:r w:rsidRPr="00F9078B">
        <w:rPr>
          <w:rFonts w:ascii="Arial" w:eastAsia="MS Mincho" w:hAnsi="Arial" w:cs="Arial"/>
          <w:i/>
          <w:sz w:val="18"/>
          <w:szCs w:val="18"/>
          <w:lang w:val="de-DE" w:eastAsia="en-US"/>
        </w:rPr>
        <w:t>Zertifizierungsprogramm, das die AVB-Kompatibilität von vernetzen AV-Geräten sicherstellt, um höchst mögliche Streaming-Qualität für Anwendungen in den Bereichen professionelles Audio/Video, Automotive und Unterhaltungselektronik bereitzustellen und dem Endverbraucher ein überzeugendes Erlebnis zu bieten.</w:t>
      </w:r>
    </w:p>
    <w:p w14:paraId="2356476F" w14:textId="77777777" w:rsidR="00F9078B" w:rsidRPr="00F9078B" w:rsidRDefault="00F9078B" w:rsidP="00120D7B">
      <w:pPr>
        <w:spacing w:after="0"/>
        <w:rPr>
          <w:rFonts w:ascii="Arial" w:hAnsi="Arial" w:cs="Arial"/>
          <w:b/>
          <w:i/>
          <w:iCs/>
          <w:sz w:val="18"/>
          <w:szCs w:val="18"/>
          <w:u w:val="single"/>
          <w:lang w:val="de-DE"/>
        </w:rPr>
      </w:pPr>
    </w:p>
    <w:p w14:paraId="63542026" w14:textId="59E16340" w:rsidR="00120D7B" w:rsidRPr="00EA3B02" w:rsidRDefault="00792E29" w:rsidP="000518EA">
      <w:pPr>
        <w:spacing w:after="0"/>
        <w:ind w:left="720"/>
        <w:rPr>
          <w:rFonts w:ascii="Arial" w:hAnsi="Arial" w:cs="Arial"/>
          <w:b/>
          <w:iCs/>
          <w:sz w:val="18"/>
          <w:szCs w:val="18"/>
          <w:u w:val="single"/>
        </w:rPr>
      </w:pPr>
      <w:r>
        <w:rPr>
          <w:rFonts w:ascii="Arial" w:hAnsi="Arial" w:cs="Arial"/>
          <w:b/>
          <w:iCs/>
          <w:sz w:val="18"/>
          <w:szCs w:val="18"/>
          <w:u w:val="single"/>
        </w:rPr>
        <w:t>Avnu</w:t>
      </w:r>
      <w:r w:rsidR="00EA3B02" w:rsidRPr="00EA3B02">
        <w:rPr>
          <w:rFonts w:ascii="Arial" w:hAnsi="Arial" w:cs="Arial"/>
          <w:b/>
          <w:iCs/>
          <w:sz w:val="18"/>
          <w:szCs w:val="18"/>
          <w:u w:val="single"/>
        </w:rPr>
        <w:t xml:space="preserve"> </w:t>
      </w:r>
      <w:r w:rsidR="00530462">
        <w:rPr>
          <w:rFonts w:ascii="Arial" w:hAnsi="Arial" w:cs="Arial"/>
          <w:b/>
          <w:iCs/>
          <w:sz w:val="18"/>
          <w:szCs w:val="18"/>
          <w:u w:val="single"/>
        </w:rPr>
        <w:t xml:space="preserve">Alliance </w:t>
      </w:r>
      <w:r w:rsidR="00120D7B" w:rsidRPr="00EA3B02">
        <w:rPr>
          <w:rFonts w:ascii="Arial" w:hAnsi="Arial" w:cs="Arial"/>
          <w:b/>
          <w:iCs/>
          <w:sz w:val="18"/>
          <w:szCs w:val="18"/>
          <w:u w:val="single"/>
        </w:rPr>
        <w:t>Press</w:t>
      </w:r>
      <w:r w:rsidR="00F9078B">
        <w:rPr>
          <w:rFonts w:ascii="Arial" w:hAnsi="Arial" w:cs="Arial"/>
          <w:b/>
          <w:iCs/>
          <w:sz w:val="18"/>
          <w:szCs w:val="18"/>
          <w:u w:val="single"/>
        </w:rPr>
        <w:t>ekontakt</w:t>
      </w:r>
    </w:p>
    <w:p w14:paraId="63542027" w14:textId="77777777" w:rsidR="00B72F86" w:rsidRPr="00B72F86" w:rsidRDefault="00120D7B" w:rsidP="000518EA">
      <w:pPr>
        <w:spacing w:after="0"/>
        <w:ind w:left="720"/>
        <w:rPr>
          <w:rFonts w:ascii="Arial" w:hAnsi="Arial" w:cs="Arial"/>
          <w:sz w:val="18"/>
          <w:szCs w:val="18"/>
        </w:rPr>
      </w:pPr>
      <w:r w:rsidRPr="00B72F86">
        <w:rPr>
          <w:rFonts w:ascii="Arial" w:hAnsi="Arial" w:cs="Arial"/>
          <w:sz w:val="18"/>
          <w:szCs w:val="18"/>
        </w:rPr>
        <w:t>Caster Communications, Inc. 401-792-7080</w:t>
      </w:r>
    </w:p>
    <w:p w14:paraId="30E7F729" w14:textId="7EECC68B" w:rsidR="00530462" w:rsidRDefault="00530462" w:rsidP="000518EA">
      <w:pPr>
        <w:spacing w:after="0"/>
        <w:ind w:left="720"/>
        <w:rPr>
          <w:rFonts w:ascii="Arial" w:hAnsi="Arial" w:cs="Arial"/>
          <w:sz w:val="18"/>
          <w:szCs w:val="18"/>
        </w:rPr>
      </w:pPr>
      <w:r>
        <w:rPr>
          <w:rFonts w:ascii="Arial" w:hAnsi="Arial" w:cs="Arial"/>
          <w:sz w:val="18"/>
          <w:szCs w:val="18"/>
        </w:rPr>
        <w:t xml:space="preserve">Erin Phillips </w:t>
      </w:r>
      <w:r w:rsidRPr="008972C8">
        <w:rPr>
          <w:rFonts w:ascii="Arial" w:hAnsi="Arial" w:cs="Arial"/>
          <w:sz w:val="18"/>
          <w:szCs w:val="18"/>
        </w:rPr>
        <w:t>erin@castercomm.com</w:t>
      </w:r>
      <w:r>
        <w:rPr>
          <w:rFonts w:ascii="Arial" w:hAnsi="Arial" w:cs="Arial"/>
          <w:sz w:val="18"/>
          <w:szCs w:val="18"/>
        </w:rPr>
        <w:t xml:space="preserve"> </w:t>
      </w:r>
    </w:p>
    <w:p w14:paraId="46DF5871" w14:textId="0187B7D3" w:rsidR="000518EA" w:rsidRDefault="000518EA" w:rsidP="000518EA">
      <w:pPr>
        <w:spacing w:after="0"/>
        <w:ind w:left="720"/>
        <w:rPr>
          <w:rFonts w:ascii="Arial" w:hAnsi="Arial" w:cs="Arial"/>
          <w:sz w:val="18"/>
          <w:szCs w:val="18"/>
        </w:rPr>
      </w:pPr>
      <w:r>
        <w:rPr>
          <w:rFonts w:ascii="Arial" w:hAnsi="Arial" w:cs="Arial"/>
          <w:sz w:val="18"/>
          <w:szCs w:val="18"/>
        </w:rPr>
        <w:t>Kimberly Lancaster</w:t>
      </w:r>
      <w:r w:rsidRPr="00B72F86">
        <w:rPr>
          <w:rFonts w:ascii="Arial" w:hAnsi="Arial" w:cs="Arial"/>
          <w:sz w:val="18"/>
          <w:szCs w:val="18"/>
        </w:rPr>
        <w:t xml:space="preserve"> </w:t>
      </w:r>
      <w:r w:rsidRPr="008972C8">
        <w:rPr>
          <w:rFonts w:ascii="Arial" w:hAnsi="Arial" w:cs="Arial"/>
          <w:sz w:val="18"/>
          <w:szCs w:val="18"/>
        </w:rPr>
        <w:t>klancaster@castercomm.com</w:t>
      </w:r>
      <w:r w:rsidRPr="00B72F86">
        <w:rPr>
          <w:rFonts w:ascii="Arial" w:hAnsi="Arial" w:cs="Arial"/>
          <w:sz w:val="18"/>
          <w:szCs w:val="18"/>
        </w:rPr>
        <w:t xml:space="preserve"> </w:t>
      </w:r>
    </w:p>
    <w:p w14:paraId="3D42CDD6" w14:textId="77777777" w:rsidR="000518EA" w:rsidRDefault="000518EA" w:rsidP="000518EA">
      <w:pPr>
        <w:spacing w:after="0"/>
        <w:ind w:left="720"/>
        <w:rPr>
          <w:rFonts w:ascii="Arial" w:hAnsi="Arial" w:cs="Arial"/>
          <w:sz w:val="18"/>
          <w:szCs w:val="18"/>
        </w:rPr>
      </w:pPr>
    </w:p>
    <w:p w14:paraId="13217047" w14:textId="77777777" w:rsidR="00530462" w:rsidRPr="00B72F86" w:rsidRDefault="00530462" w:rsidP="00B72F86">
      <w:pPr>
        <w:spacing w:after="0"/>
        <w:rPr>
          <w:rStyle w:val="Hyperlink"/>
          <w:rFonts w:ascii="Arial" w:hAnsi="Arial" w:cs="Arial"/>
          <w:color w:val="auto"/>
          <w:sz w:val="18"/>
          <w:szCs w:val="18"/>
          <w:u w:val="none"/>
        </w:rPr>
      </w:pPr>
    </w:p>
    <w:p w14:paraId="63542029" w14:textId="77777777" w:rsidR="00EA3B02" w:rsidRDefault="00EA3B02" w:rsidP="00EA3B02">
      <w:pPr>
        <w:rPr>
          <w:rFonts w:ascii="Arial" w:hAnsi="Arial" w:cs="Arial"/>
          <w:sz w:val="18"/>
          <w:szCs w:val="18"/>
        </w:rPr>
      </w:pPr>
    </w:p>
    <w:p w14:paraId="63542031" w14:textId="7E2DEC7B" w:rsidR="00EA3B02" w:rsidRPr="00F07B4F" w:rsidRDefault="00EA3B02" w:rsidP="00EA3B02">
      <w:pPr>
        <w:spacing w:after="0"/>
        <w:rPr>
          <w:rFonts w:ascii="Arial" w:hAnsi="Arial" w:cs="Arial"/>
          <w:sz w:val="18"/>
          <w:szCs w:val="18"/>
        </w:rPr>
      </w:pPr>
    </w:p>
    <w:sectPr w:rsidR="00EA3B02" w:rsidRPr="00F07B4F" w:rsidSect="00486F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14FC3" w14:textId="77777777" w:rsidR="003715FE" w:rsidRDefault="003715FE" w:rsidP="0018224B">
      <w:pPr>
        <w:spacing w:after="0"/>
      </w:pPr>
      <w:r>
        <w:separator/>
      </w:r>
    </w:p>
  </w:endnote>
  <w:endnote w:type="continuationSeparator" w:id="0">
    <w:p w14:paraId="7C939F52" w14:textId="77777777" w:rsidR="003715FE" w:rsidRDefault="003715FE" w:rsidP="001822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20CE3" w14:textId="77777777" w:rsidR="003715FE" w:rsidRDefault="003715FE" w:rsidP="0018224B">
      <w:pPr>
        <w:spacing w:after="0"/>
      </w:pPr>
      <w:r>
        <w:separator/>
      </w:r>
    </w:p>
  </w:footnote>
  <w:footnote w:type="continuationSeparator" w:id="0">
    <w:p w14:paraId="4BB2B12A" w14:textId="77777777" w:rsidR="003715FE" w:rsidRDefault="003715FE" w:rsidP="0018224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156C1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13744"/>
    <w:multiLevelType w:val="hybridMultilevel"/>
    <w:tmpl w:val="2ABCC7B2"/>
    <w:lvl w:ilvl="0" w:tplc="F39C2C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8C1635"/>
    <w:multiLevelType w:val="hybridMultilevel"/>
    <w:tmpl w:val="2DDE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43390"/>
    <w:multiLevelType w:val="hybridMultilevel"/>
    <w:tmpl w:val="D1041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92668"/>
    <w:multiLevelType w:val="hybridMultilevel"/>
    <w:tmpl w:val="19B218F8"/>
    <w:lvl w:ilvl="0" w:tplc="2AF8CF1A">
      <w:start w:val="1"/>
      <w:numFmt w:val="bullet"/>
      <w:lvlText w:val="•"/>
      <w:lvlJc w:val="left"/>
      <w:pPr>
        <w:tabs>
          <w:tab w:val="num" w:pos="720"/>
        </w:tabs>
        <w:ind w:left="720" w:hanging="360"/>
      </w:pPr>
      <w:rPr>
        <w:rFonts w:ascii="Arial" w:hAnsi="Arial" w:hint="default"/>
      </w:rPr>
    </w:lvl>
    <w:lvl w:ilvl="1" w:tplc="9E025678" w:tentative="1">
      <w:start w:val="1"/>
      <w:numFmt w:val="bullet"/>
      <w:lvlText w:val="•"/>
      <w:lvlJc w:val="left"/>
      <w:pPr>
        <w:tabs>
          <w:tab w:val="num" w:pos="1440"/>
        </w:tabs>
        <w:ind w:left="1440" w:hanging="360"/>
      </w:pPr>
      <w:rPr>
        <w:rFonts w:ascii="Arial" w:hAnsi="Arial" w:hint="default"/>
      </w:rPr>
    </w:lvl>
    <w:lvl w:ilvl="2" w:tplc="ACEA0F3E" w:tentative="1">
      <w:start w:val="1"/>
      <w:numFmt w:val="bullet"/>
      <w:lvlText w:val="•"/>
      <w:lvlJc w:val="left"/>
      <w:pPr>
        <w:tabs>
          <w:tab w:val="num" w:pos="2160"/>
        </w:tabs>
        <w:ind w:left="2160" w:hanging="360"/>
      </w:pPr>
      <w:rPr>
        <w:rFonts w:ascii="Arial" w:hAnsi="Arial" w:hint="default"/>
      </w:rPr>
    </w:lvl>
    <w:lvl w:ilvl="3" w:tplc="1A0CC4F0" w:tentative="1">
      <w:start w:val="1"/>
      <w:numFmt w:val="bullet"/>
      <w:lvlText w:val="•"/>
      <w:lvlJc w:val="left"/>
      <w:pPr>
        <w:tabs>
          <w:tab w:val="num" w:pos="2880"/>
        </w:tabs>
        <w:ind w:left="2880" w:hanging="360"/>
      </w:pPr>
      <w:rPr>
        <w:rFonts w:ascii="Arial" w:hAnsi="Arial" w:hint="default"/>
      </w:rPr>
    </w:lvl>
    <w:lvl w:ilvl="4" w:tplc="DC9A94DE" w:tentative="1">
      <w:start w:val="1"/>
      <w:numFmt w:val="bullet"/>
      <w:lvlText w:val="•"/>
      <w:lvlJc w:val="left"/>
      <w:pPr>
        <w:tabs>
          <w:tab w:val="num" w:pos="3600"/>
        </w:tabs>
        <w:ind w:left="3600" w:hanging="360"/>
      </w:pPr>
      <w:rPr>
        <w:rFonts w:ascii="Arial" w:hAnsi="Arial" w:hint="default"/>
      </w:rPr>
    </w:lvl>
    <w:lvl w:ilvl="5" w:tplc="A7D2CA20" w:tentative="1">
      <w:start w:val="1"/>
      <w:numFmt w:val="bullet"/>
      <w:lvlText w:val="•"/>
      <w:lvlJc w:val="left"/>
      <w:pPr>
        <w:tabs>
          <w:tab w:val="num" w:pos="4320"/>
        </w:tabs>
        <w:ind w:left="4320" w:hanging="360"/>
      </w:pPr>
      <w:rPr>
        <w:rFonts w:ascii="Arial" w:hAnsi="Arial" w:hint="default"/>
      </w:rPr>
    </w:lvl>
    <w:lvl w:ilvl="6" w:tplc="E382AEA4" w:tentative="1">
      <w:start w:val="1"/>
      <w:numFmt w:val="bullet"/>
      <w:lvlText w:val="•"/>
      <w:lvlJc w:val="left"/>
      <w:pPr>
        <w:tabs>
          <w:tab w:val="num" w:pos="5040"/>
        </w:tabs>
        <w:ind w:left="5040" w:hanging="360"/>
      </w:pPr>
      <w:rPr>
        <w:rFonts w:ascii="Arial" w:hAnsi="Arial" w:hint="default"/>
      </w:rPr>
    </w:lvl>
    <w:lvl w:ilvl="7" w:tplc="6FD6CCF6" w:tentative="1">
      <w:start w:val="1"/>
      <w:numFmt w:val="bullet"/>
      <w:lvlText w:val="•"/>
      <w:lvlJc w:val="left"/>
      <w:pPr>
        <w:tabs>
          <w:tab w:val="num" w:pos="5760"/>
        </w:tabs>
        <w:ind w:left="5760" w:hanging="360"/>
      </w:pPr>
      <w:rPr>
        <w:rFonts w:ascii="Arial" w:hAnsi="Arial" w:hint="default"/>
      </w:rPr>
    </w:lvl>
    <w:lvl w:ilvl="8" w:tplc="8398E7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1DA6787"/>
    <w:multiLevelType w:val="hybridMultilevel"/>
    <w:tmpl w:val="C9680D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68318C2"/>
    <w:multiLevelType w:val="hybridMultilevel"/>
    <w:tmpl w:val="EAFA1FC2"/>
    <w:lvl w:ilvl="0" w:tplc="A142FCB8">
      <w:start w:val="1"/>
      <w:numFmt w:val="bullet"/>
      <w:lvlText w:val="•"/>
      <w:lvlJc w:val="left"/>
      <w:pPr>
        <w:tabs>
          <w:tab w:val="num" w:pos="720"/>
        </w:tabs>
        <w:ind w:left="720" w:hanging="360"/>
      </w:pPr>
      <w:rPr>
        <w:rFonts w:ascii="Times New Roman" w:hAnsi="Times New Roman" w:hint="default"/>
      </w:rPr>
    </w:lvl>
    <w:lvl w:ilvl="1" w:tplc="E9B8B636" w:tentative="1">
      <w:start w:val="1"/>
      <w:numFmt w:val="bullet"/>
      <w:lvlText w:val="•"/>
      <w:lvlJc w:val="left"/>
      <w:pPr>
        <w:tabs>
          <w:tab w:val="num" w:pos="1440"/>
        </w:tabs>
        <w:ind w:left="1440" w:hanging="360"/>
      </w:pPr>
      <w:rPr>
        <w:rFonts w:ascii="Times New Roman" w:hAnsi="Times New Roman" w:hint="default"/>
      </w:rPr>
    </w:lvl>
    <w:lvl w:ilvl="2" w:tplc="AD96E3B4" w:tentative="1">
      <w:start w:val="1"/>
      <w:numFmt w:val="bullet"/>
      <w:lvlText w:val="•"/>
      <w:lvlJc w:val="left"/>
      <w:pPr>
        <w:tabs>
          <w:tab w:val="num" w:pos="2160"/>
        </w:tabs>
        <w:ind w:left="2160" w:hanging="360"/>
      </w:pPr>
      <w:rPr>
        <w:rFonts w:ascii="Times New Roman" w:hAnsi="Times New Roman" w:hint="default"/>
      </w:rPr>
    </w:lvl>
    <w:lvl w:ilvl="3" w:tplc="2A6258DE" w:tentative="1">
      <w:start w:val="1"/>
      <w:numFmt w:val="bullet"/>
      <w:lvlText w:val="•"/>
      <w:lvlJc w:val="left"/>
      <w:pPr>
        <w:tabs>
          <w:tab w:val="num" w:pos="2880"/>
        </w:tabs>
        <w:ind w:left="2880" w:hanging="360"/>
      </w:pPr>
      <w:rPr>
        <w:rFonts w:ascii="Times New Roman" w:hAnsi="Times New Roman" w:hint="default"/>
      </w:rPr>
    </w:lvl>
    <w:lvl w:ilvl="4" w:tplc="BFC80056" w:tentative="1">
      <w:start w:val="1"/>
      <w:numFmt w:val="bullet"/>
      <w:lvlText w:val="•"/>
      <w:lvlJc w:val="left"/>
      <w:pPr>
        <w:tabs>
          <w:tab w:val="num" w:pos="3600"/>
        </w:tabs>
        <w:ind w:left="3600" w:hanging="360"/>
      </w:pPr>
      <w:rPr>
        <w:rFonts w:ascii="Times New Roman" w:hAnsi="Times New Roman" w:hint="default"/>
      </w:rPr>
    </w:lvl>
    <w:lvl w:ilvl="5" w:tplc="4E020DCC" w:tentative="1">
      <w:start w:val="1"/>
      <w:numFmt w:val="bullet"/>
      <w:lvlText w:val="•"/>
      <w:lvlJc w:val="left"/>
      <w:pPr>
        <w:tabs>
          <w:tab w:val="num" w:pos="4320"/>
        </w:tabs>
        <w:ind w:left="4320" w:hanging="360"/>
      </w:pPr>
      <w:rPr>
        <w:rFonts w:ascii="Times New Roman" w:hAnsi="Times New Roman" w:hint="default"/>
      </w:rPr>
    </w:lvl>
    <w:lvl w:ilvl="6" w:tplc="89CA8B7E" w:tentative="1">
      <w:start w:val="1"/>
      <w:numFmt w:val="bullet"/>
      <w:lvlText w:val="•"/>
      <w:lvlJc w:val="left"/>
      <w:pPr>
        <w:tabs>
          <w:tab w:val="num" w:pos="5040"/>
        </w:tabs>
        <w:ind w:left="5040" w:hanging="360"/>
      </w:pPr>
      <w:rPr>
        <w:rFonts w:ascii="Times New Roman" w:hAnsi="Times New Roman" w:hint="default"/>
      </w:rPr>
    </w:lvl>
    <w:lvl w:ilvl="7" w:tplc="EFAC5C4C" w:tentative="1">
      <w:start w:val="1"/>
      <w:numFmt w:val="bullet"/>
      <w:lvlText w:val="•"/>
      <w:lvlJc w:val="left"/>
      <w:pPr>
        <w:tabs>
          <w:tab w:val="num" w:pos="5760"/>
        </w:tabs>
        <w:ind w:left="5760" w:hanging="360"/>
      </w:pPr>
      <w:rPr>
        <w:rFonts w:ascii="Times New Roman" w:hAnsi="Times New Roman" w:hint="default"/>
      </w:rPr>
    </w:lvl>
    <w:lvl w:ilvl="8" w:tplc="4B80C1A2"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0"/>
  </w:num>
  <w:num w:numId="3">
    <w:abstractNumId w:val="1"/>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7F"/>
    <w:rsid w:val="000030F6"/>
    <w:rsid w:val="00004506"/>
    <w:rsid w:val="00011BC4"/>
    <w:rsid w:val="00017C18"/>
    <w:rsid w:val="00030446"/>
    <w:rsid w:val="00034384"/>
    <w:rsid w:val="000518EA"/>
    <w:rsid w:val="000530FA"/>
    <w:rsid w:val="000572E9"/>
    <w:rsid w:val="00057D1A"/>
    <w:rsid w:val="0006551A"/>
    <w:rsid w:val="00065794"/>
    <w:rsid w:val="00067CFF"/>
    <w:rsid w:val="00076B7B"/>
    <w:rsid w:val="00080390"/>
    <w:rsid w:val="00081524"/>
    <w:rsid w:val="00091279"/>
    <w:rsid w:val="00091EE1"/>
    <w:rsid w:val="00095E9C"/>
    <w:rsid w:val="000973D5"/>
    <w:rsid w:val="000A4711"/>
    <w:rsid w:val="000B0A7E"/>
    <w:rsid w:val="000B12F5"/>
    <w:rsid w:val="000B467B"/>
    <w:rsid w:val="000C54DC"/>
    <w:rsid w:val="000D519A"/>
    <w:rsid w:val="000D6864"/>
    <w:rsid w:val="000E1A4A"/>
    <w:rsid w:val="000F505B"/>
    <w:rsid w:val="001002A8"/>
    <w:rsid w:val="00103871"/>
    <w:rsid w:val="00107BA0"/>
    <w:rsid w:val="001131C7"/>
    <w:rsid w:val="00120D7B"/>
    <w:rsid w:val="0012432A"/>
    <w:rsid w:val="00132574"/>
    <w:rsid w:val="00132C37"/>
    <w:rsid w:val="001342B8"/>
    <w:rsid w:val="0014196C"/>
    <w:rsid w:val="001430A0"/>
    <w:rsid w:val="00145BCD"/>
    <w:rsid w:val="001475D7"/>
    <w:rsid w:val="00151254"/>
    <w:rsid w:val="00152240"/>
    <w:rsid w:val="001537C4"/>
    <w:rsid w:val="00154B62"/>
    <w:rsid w:val="00155E34"/>
    <w:rsid w:val="00162B1D"/>
    <w:rsid w:val="00163654"/>
    <w:rsid w:val="00174012"/>
    <w:rsid w:val="001773B7"/>
    <w:rsid w:val="0018219B"/>
    <w:rsid w:val="0018224B"/>
    <w:rsid w:val="001845AE"/>
    <w:rsid w:val="001917F1"/>
    <w:rsid w:val="00191948"/>
    <w:rsid w:val="001919F1"/>
    <w:rsid w:val="00191FCA"/>
    <w:rsid w:val="00195082"/>
    <w:rsid w:val="001A08F5"/>
    <w:rsid w:val="001A79C9"/>
    <w:rsid w:val="001C140F"/>
    <w:rsid w:val="001C486C"/>
    <w:rsid w:val="001C62E2"/>
    <w:rsid w:val="001D5DD0"/>
    <w:rsid w:val="001E6A86"/>
    <w:rsid w:val="001F0EB8"/>
    <w:rsid w:val="001F77E2"/>
    <w:rsid w:val="00204F66"/>
    <w:rsid w:val="0020602C"/>
    <w:rsid w:val="00206AC3"/>
    <w:rsid w:val="00214F5D"/>
    <w:rsid w:val="00215BD4"/>
    <w:rsid w:val="00216AC8"/>
    <w:rsid w:val="00230773"/>
    <w:rsid w:val="002574CA"/>
    <w:rsid w:val="0026243D"/>
    <w:rsid w:val="00285207"/>
    <w:rsid w:val="00290168"/>
    <w:rsid w:val="002930AC"/>
    <w:rsid w:val="00294FF0"/>
    <w:rsid w:val="002A075E"/>
    <w:rsid w:val="002A10EF"/>
    <w:rsid w:val="002B3228"/>
    <w:rsid w:val="002C15AC"/>
    <w:rsid w:val="002D5CCF"/>
    <w:rsid w:val="002E68D3"/>
    <w:rsid w:val="002E7DF9"/>
    <w:rsid w:val="002F4E14"/>
    <w:rsid w:val="00322DBC"/>
    <w:rsid w:val="003251A2"/>
    <w:rsid w:val="0033358C"/>
    <w:rsid w:val="00342478"/>
    <w:rsid w:val="003551B6"/>
    <w:rsid w:val="00360D8A"/>
    <w:rsid w:val="0036418E"/>
    <w:rsid w:val="0036518E"/>
    <w:rsid w:val="00365401"/>
    <w:rsid w:val="003715FE"/>
    <w:rsid w:val="00375162"/>
    <w:rsid w:val="00393DEB"/>
    <w:rsid w:val="003A0D6D"/>
    <w:rsid w:val="003C1587"/>
    <w:rsid w:val="003C2275"/>
    <w:rsid w:val="003C529E"/>
    <w:rsid w:val="003C5A5D"/>
    <w:rsid w:val="003D5685"/>
    <w:rsid w:val="003E1E0F"/>
    <w:rsid w:val="003E78D6"/>
    <w:rsid w:val="003F12BA"/>
    <w:rsid w:val="003F72EC"/>
    <w:rsid w:val="004000A8"/>
    <w:rsid w:val="00404DB3"/>
    <w:rsid w:val="00421DD1"/>
    <w:rsid w:val="00424E52"/>
    <w:rsid w:val="00425A60"/>
    <w:rsid w:val="004328F3"/>
    <w:rsid w:val="00446285"/>
    <w:rsid w:val="004533B9"/>
    <w:rsid w:val="00456B5F"/>
    <w:rsid w:val="00476E43"/>
    <w:rsid w:val="00486FFC"/>
    <w:rsid w:val="004935F7"/>
    <w:rsid w:val="004B4C24"/>
    <w:rsid w:val="004C3A93"/>
    <w:rsid w:val="004D0507"/>
    <w:rsid w:val="004E326C"/>
    <w:rsid w:val="004E7169"/>
    <w:rsid w:val="0050520D"/>
    <w:rsid w:val="0051085F"/>
    <w:rsid w:val="00517875"/>
    <w:rsid w:val="00517FCE"/>
    <w:rsid w:val="005209AC"/>
    <w:rsid w:val="00520EA5"/>
    <w:rsid w:val="0052272E"/>
    <w:rsid w:val="00525EA3"/>
    <w:rsid w:val="00530462"/>
    <w:rsid w:val="005407EB"/>
    <w:rsid w:val="00545166"/>
    <w:rsid w:val="00545D9A"/>
    <w:rsid w:val="0055005C"/>
    <w:rsid w:val="00552193"/>
    <w:rsid w:val="00553214"/>
    <w:rsid w:val="00556CD3"/>
    <w:rsid w:val="00576B1A"/>
    <w:rsid w:val="00586E31"/>
    <w:rsid w:val="00594DA5"/>
    <w:rsid w:val="005A4ED5"/>
    <w:rsid w:val="005C0ED4"/>
    <w:rsid w:val="005C136E"/>
    <w:rsid w:val="005C77DF"/>
    <w:rsid w:val="005D102D"/>
    <w:rsid w:val="005E6F31"/>
    <w:rsid w:val="005F652C"/>
    <w:rsid w:val="00605FD8"/>
    <w:rsid w:val="00615EA0"/>
    <w:rsid w:val="0067036D"/>
    <w:rsid w:val="00673488"/>
    <w:rsid w:val="00675DCB"/>
    <w:rsid w:val="0068427F"/>
    <w:rsid w:val="00684D59"/>
    <w:rsid w:val="006908AE"/>
    <w:rsid w:val="006930E1"/>
    <w:rsid w:val="006B15DF"/>
    <w:rsid w:val="006B249F"/>
    <w:rsid w:val="006B2DFC"/>
    <w:rsid w:val="006C0DB1"/>
    <w:rsid w:val="006C26F0"/>
    <w:rsid w:val="006E45D7"/>
    <w:rsid w:val="006F3483"/>
    <w:rsid w:val="006F5857"/>
    <w:rsid w:val="00702E06"/>
    <w:rsid w:val="007076B2"/>
    <w:rsid w:val="0072619C"/>
    <w:rsid w:val="007267FC"/>
    <w:rsid w:val="00732400"/>
    <w:rsid w:val="007378AC"/>
    <w:rsid w:val="007452EA"/>
    <w:rsid w:val="007461D1"/>
    <w:rsid w:val="00750565"/>
    <w:rsid w:val="00757B23"/>
    <w:rsid w:val="00763278"/>
    <w:rsid w:val="007637A4"/>
    <w:rsid w:val="007719B7"/>
    <w:rsid w:val="00771C0F"/>
    <w:rsid w:val="00773C1B"/>
    <w:rsid w:val="00782B4B"/>
    <w:rsid w:val="0078325C"/>
    <w:rsid w:val="00787509"/>
    <w:rsid w:val="00791D45"/>
    <w:rsid w:val="00792E29"/>
    <w:rsid w:val="007A56F4"/>
    <w:rsid w:val="007D5C4B"/>
    <w:rsid w:val="007D77C8"/>
    <w:rsid w:val="007F3FDE"/>
    <w:rsid w:val="007F58D4"/>
    <w:rsid w:val="008059A6"/>
    <w:rsid w:val="00806AD9"/>
    <w:rsid w:val="00812A22"/>
    <w:rsid w:val="00823E0B"/>
    <w:rsid w:val="0083705E"/>
    <w:rsid w:val="00842C17"/>
    <w:rsid w:val="00852460"/>
    <w:rsid w:val="00857AA1"/>
    <w:rsid w:val="00861EF0"/>
    <w:rsid w:val="00862358"/>
    <w:rsid w:val="00865E46"/>
    <w:rsid w:val="00866B59"/>
    <w:rsid w:val="008737D3"/>
    <w:rsid w:val="00884873"/>
    <w:rsid w:val="00887C1D"/>
    <w:rsid w:val="008972C8"/>
    <w:rsid w:val="008A5F90"/>
    <w:rsid w:val="008B3DD3"/>
    <w:rsid w:val="008C1416"/>
    <w:rsid w:val="008D2498"/>
    <w:rsid w:val="008E6474"/>
    <w:rsid w:val="00902DA9"/>
    <w:rsid w:val="00905C16"/>
    <w:rsid w:val="009162F8"/>
    <w:rsid w:val="00925879"/>
    <w:rsid w:val="009272E0"/>
    <w:rsid w:val="00937A9E"/>
    <w:rsid w:val="00965758"/>
    <w:rsid w:val="00966046"/>
    <w:rsid w:val="00976D85"/>
    <w:rsid w:val="009774E4"/>
    <w:rsid w:val="00991C76"/>
    <w:rsid w:val="00997C9F"/>
    <w:rsid w:val="009B01D2"/>
    <w:rsid w:val="009B2C5D"/>
    <w:rsid w:val="009B6859"/>
    <w:rsid w:val="009C60E0"/>
    <w:rsid w:val="009D1C22"/>
    <w:rsid w:val="009D65E5"/>
    <w:rsid w:val="009F1F52"/>
    <w:rsid w:val="009F3F64"/>
    <w:rsid w:val="009F4755"/>
    <w:rsid w:val="00A0481D"/>
    <w:rsid w:val="00A154A5"/>
    <w:rsid w:val="00A25FA1"/>
    <w:rsid w:val="00A35EB0"/>
    <w:rsid w:val="00A52F82"/>
    <w:rsid w:val="00A570D8"/>
    <w:rsid w:val="00A75C1D"/>
    <w:rsid w:val="00A830D3"/>
    <w:rsid w:val="00A916A5"/>
    <w:rsid w:val="00AA3023"/>
    <w:rsid w:val="00AB67D9"/>
    <w:rsid w:val="00AD1FBD"/>
    <w:rsid w:val="00AD62CB"/>
    <w:rsid w:val="00AD7E4D"/>
    <w:rsid w:val="00AE0177"/>
    <w:rsid w:val="00AE3069"/>
    <w:rsid w:val="00AF3FCA"/>
    <w:rsid w:val="00AF6505"/>
    <w:rsid w:val="00B04B91"/>
    <w:rsid w:val="00B26516"/>
    <w:rsid w:val="00B335DC"/>
    <w:rsid w:val="00B51150"/>
    <w:rsid w:val="00B51CD0"/>
    <w:rsid w:val="00B533ED"/>
    <w:rsid w:val="00B72F86"/>
    <w:rsid w:val="00B77815"/>
    <w:rsid w:val="00BA48AF"/>
    <w:rsid w:val="00BB0F4D"/>
    <w:rsid w:val="00BB3B57"/>
    <w:rsid w:val="00BC3076"/>
    <w:rsid w:val="00BC6CB0"/>
    <w:rsid w:val="00BC7964"/>
    <w:rsid w:val="00BD4D5D"/>
    <w:rsid w:val="00BE0D51"/>
    <w:rsid w:val="00BE2FF8"/>
    <w:rsid w:val="00BE32AD"/>
    <w:rsid w:val="00BE3E5C"/>
    <w:rsid w:val="00C064F3"/>
    <w:rsid w:val="00C1051C"/>
    <w:rsid w:val="00C16F5F"/>
    <w:rsid w:val="00C220D4"/>
    <w:rsid w:val="00C340D6"/>
    <w:rsid w:val="00C35FC4"/>
    <w:rsid w:val="00C51886"/>
    <w:rsid w:val="00C55AC9"/>
    <w:rsid w:val="00C631E9"/>
    <w:rsid w:val="00C7065D"/>
    <w:rsid w:val="00C7279E"/>
    <w:rsid w:val="00C87204"/>
    <w:rsid w:val="00CA178D"/>
    <w:rsid w:val="00CA5976"/>
    <w:rsid w:val="00CA6A0E"/>
    <w:rsid w:val="00CB1F95"/>
    <w:rsid w:val="00CB21E1"/>
    <w:rsid w:val="00CB2A22"/>
    <w:rsid w:val="00CB34C4"/>
    <w:rsid w:val="00CB4ECA"/>
    <w:rsid w:val="00CE2DBC"/>
    <w:rsid w:val="00CE38EE"/>
    <w:rsid w:val="00D10424"/>
    <w:rsid w:val="00D14BFF"/>
    <w:rsid w:val="00D233BF"/>
    <w:rsid w:val="00D74463"/>
    <w:rsid w:val="00D755AE"/>
    <w:rsid w:val="00DA1D26"/>
    <w:rsid w:val="00DA3835"/>
    <w:rsid w:val="00DB60F6"/>
    <w:rsid w:val="00DC059A"/>
    <w:rsid w:val="00DC40F8"/>
    <w:rsid w:val="00DC685C"/>
    <w:rsid w:val="00DD143C"/>
    <w:rsid w:val="00DD348C"/>
    <w:rsid w:val="00DD3E25"/>
    <w:rsid w:val="00DE09FC"/>
    <w:rsid w:val="00DE2AA4"/>
    <w:rsid w:val="00DE4572"/>
    <w:rsid w:val="00DE4FFE"/>
    <w:rsid w:val="00E041A3"/>
    <w:rsid w:val="00E15518"/>
    <w:rsid w:val="00E2055D"/>
    <w:rsid w:val="00E240B6"/>
    <w:rsid w:val="00E41295"/>
    <w:rsid w:val="00E42FF0"/>
    <w:rsid w:val="00E5409D"/>
    <w:rsid w:val="00E54ABD"/>
    <w:rsid w:val="00E54B23"/>
    <w:rsid w:val="00E576B9"/>
    <w:rsid w:val="00E62929"/>
    <w:rsid w:val="00E66FD4"/>
    <w:rsid w:val="00E746F7"/>
    <w:rsid w:val="00E86D6D"/>
    <w:rsid w:val="00E90AD5"/>
    <w:rsid w:val="00E920D0"/>
    <w:rsid w:val="00E950FA"/>
    <w:rsid w:val="00EA2264"/>
    <w:rsid w:val="00EA3B02"/>
    <w:rsid w:val="00EA498F"/>
    <w:rsid w:val="00EA5AB4"/>
    <w:rsid w:val="00EB2DAD"/>
    <w:rsid w:val="00EB2FFE"/>
    <w:rsid w:val="00EB661B"/>
    <w:rsid w:val="00EC1634"/>
    <w:rsid w:val="00EE1553"/>
    <w:rsid w:val="00EE1BAA"/>
    <w:rsid w:val="00EE2043"/>
    <w:rsid w:val="00EE79D3"/>
    <w:rsid w:val="00EF3977"/>
    <w:rsid w:val="00EF6C06"/>
    <w:rsid w:val="00F07B4F"/>
    <w:rsid w:val="00F1239E"/>
    <w:rsid w:val="00F156C6"/>
    <w:rsid w:val="00F21CE7"/>
    <w:rsid w:val="00F33BA1"/>
    <w:rsid w:val="00F34332"/>
    <w:rsid w:val="00F436D9"/>
    <w:rsid w:val="00F44293"/>
    <w:rsid w:val="00F73591"/>
    <w:rsid w:val="00F9078B"/>
    <w:rsid w:val="00F91A30"/>
    <w:rsid w:val="00FA19F0"/>
    <w:rsid w:val="00FA357B"/>
    <w:rsid w:val="00FA7CCA"/>
    <w:rsid w:val="00FB1E04"/>
    <w:rsid w:val="00FC23B5"/>
    <w:rsid w:val="00FD1469"/>
    <w:rsid w:val="00FD4DB7"/>
    <w:rsid w:val="00FD75AF"/>
    <w:rsid w:val="00FE3302"/>
    <w:rsid w:val="00FF0C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54200D"/>
  <w15:docId w15:val="{FA5FF684-41AB-4F0C-BE81-851F3055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427F"/>
    <w:pPr>
      <w:spacing w:after="200"/>
    </w:pPr>
    <w:rPr>
      <w:rFonts w:eastAsia="Times New Roman"/>
      <w:sz w:val="24"/>
      <w:szCs w:val="24"/>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ediumShading1-Accent11">
    <w:name w:val="Medium Shading 1 - Accent 11"/>
    <w:uiPriority w:val="1"/>
    <w:qFormat/>
    <w:rsid w:val="00B77815"/>
    <w:rPr>
      <w:sz w:val="22"/>
      <w:szCs w:val="22"/>
      <w:lang w:val="en-GB" w:eastAsia="en-US"/>
    </w:rPr>
  </w:style>
  <w:style w:type="paragraph" w:customStyle="1" w:styleId="HellesRaster-Akzent31">
    <w:name w:val="Helles Raster - Akzent 31"/>
    <w:basedOn w:val="Standard"/>
    <w:uiPriority w:val="34"/>
    <w:qFormat/>
    <w:rsid w:val="0068427F"/>
    <w:pPr>
      <w:ind w:left="720"/>
      <w:contextualSpacing/>
    </w:pPr>
  </w:style>
  <w:style w:type="character" w:styleId="Hyperlink">
    <w:name w:val="Hyperlink"/>
    <w:uiPriority w:val="99"/>
    <w:unhideWhenUsed/>
    <w:rsid w:val="00E950FA"/>
    <w:rPr>
      <w:color w:val="0000FF"/>
      <w:u w:val="single"/>
    </w:rPr>
  </w:style>
  <w:style w:type="paragraph" w:styleId="Kopfzeile">
    <w:name w:val="header"/>
    <w:basedOn w:val="Standard"/>
    <w:link w:val="KopfzeileZchn"/>
    <w:uiPriority w:val="99"/>
    <w:unhideWhenUsed/>
    <w:rsid w:val="0018224B"/>
    <w:pPr>
      <w:tabs>
        <w:tab w:val="center" w:pos="4320"/>
        <w:tab w:val="right" w:pos="8640"/>
      </w:tabs>
    </w:pPr>
    <w:rPr>
      <w:lang w:val="x-none"/>
    </w:rPr>
  </w:style>
  <w:style w:type="character" w:customStyle="1" w:styleId="KopfzeileZchn">
    <w:name w:val="Kopfzeile Zchn"/>
    <w:link w:val="Kopfzeile"/>
    <w:uiPriority w:val="99"/>
    <w:rsid w:val="0018224B"/>
    <w:rPr>
      <w:rFonts w:eastAsia="Times New Roman"/>
      <w:sz w:val="24"/>
      <w:szCs w:val="24"/>
      <w:lang w:eastAsia="ja-JP"/>
    </w:rPr>
  </w:style>
  <w:style w:type="paragraph" w:styleId="Fuzeile">
    <w:name w:val="footer"/>
    <w:basedOn w:val="Standard"/>
    <w:link w:val="FuzeileZchn"/>
    <w:uiPriority w:val="99"/>
    <w:unhideWhenUsed/>
    <w:rsid w:val="0018224B"/>
    <w:pPr>
      <w:tabs>
        <w:tab w:val="center" w:pos="4320"/>
        <w:tab w:val="right" w:pos="8640"/>
      </w:tabs>
    </w:pPr>
    <w:rPr>
      <w:lang w:val="x-none"/>
    </w:rPr>
  </w:style>
  <w:style w:type="character" w:customStyle="1" w:styleId="FuzeileZchn">
    <w:name w:val="Fußzeile Zchn"/>
    <w:link w:val="Fuzeile"/>
    <w:uiPriority w:val="99"/>
    <w:rsid w:val="0018224B"/>
    <w:rPr>
      <w:rFonts w:eastAsia="Times New Roman"/>
      <w:sz w:val="24"/>
      <w:szCs w:val="24"/>
      <w:lang w:eastAsia="ja-JP"/>
    </w:rPr>
  </w:style>
  <w:style w:type="paragraph" w:styleId="Sprechblasentext">
    <w:name w:val="Balloon Text"/>
    <w:basedOn w:val="Standard"/>
    <w:link w:val="SprechblasentextZchn"/>
    <w:uiPriority w:val="99"/>
    <w:semiHidden/>
    <w:unhideWhenUsed/>
    <w:rsid w:val="000973D5"/>
    <w:pPr>
      <w:spacing w:after="0"/>
    </w:pPr>
    <w:rPr>
      <w:rFonts w:ascii="Lucida Grande" w:hAnsi="Lucida Grande"/>
      <w:sz w:val="18"/>
      <w:szCs w:val="18"/>
      <w:lang w:val="x-none"/>
    </w:rPr>
  </w:style>
  <w:style w:type="character" w:customStyle="1" w:styleId="SprechblasentextZchn">
    <w:name w:val="Sprechblasentext Zchn"/>
    <w:link w:val="Sprechblasentext"/>
    <w:uiPriority w:val="99"/>
    <w:semiHidden/>
    <w:rsid w:val="000973D5"/>
    <w:rPr>
      <w:rFonts w:ascii="Lucida Grande" w:eastAsia="Times New Roman" w:hAnsi="Lucida Grande" w:cs="Lucida Grande"/>
      <w:sz w:val="18"/>
      <w:szCs w:val="18"/>
      <w:lang w:eastAsia="ja-JP"/>
    </w:rPr>
  </w:style>
  <w:style w:type="paragraph" w:customStyle="1" w:styleId="MediumGrid21">
    <w:name w:val="Medium Grid 21"/>
    <w:uiPriority w:val="1"/>
    <w:qFormat/>
    <w:rsid w:val="00D74463"/>
    <w:rPr>
      <w:sz w:val="22"/>
      <w:szCs w:val="22"/>
      <w:lang w:val="en-GB" w:eastAsia="en-US"/>
    </w:rPr>
  </w:style>
  <w:style w:type="paragraph" w:customStyle="1" w:styleId="FarbigeListe-Akzent11">
    <w:name w:val="Farbige Liste - Akzent 11"/>
    <w:basedOn w:val="Standard"/>
    <w:uiPriority w:val="34"/>
    <w:qFormat/>
    <w:rsid w:val="00997C9F"/>
    <w:pPr>
      <w:spacing w:after="0"/>
      <w:ind w:left="720"/>
      <w:contextualSpacing/>
    </w:pPr>
    <w:rPr>
      <w:rFonts w:ascii="Times New Roman" w:hAnsi="Times New Roman"/>
      <w:color w:val="000000"/>
      <w:szCs w:val="22"/>
      <w:lang w:eastAsia="en-US"/>
    </w:rPr>
  </w:style>
  <w:style w:type="paragraph" w:styleId="StandardWeb">
    <w:name w:val="Normal (Web)"/>
    <w:basedOn w:val="Standard"/>
    <w:uiPriority w:val="99"/>
    <w:semiHidden/>
    <w:unhideWhenUsed/>
    <w:rsid w:val="000D519A"/>
    <w:pPr>
      <w:spacing w:before="100" w:beforeAutospacing="1" w:after="100" w:afterAutospacing="1"/>
    </w:pPr>
    <w:rPr>
      <w:rFonts w:ascii="Times New Roman" w:hAnsi="Times New Roman"/>
      <w:lang w:eastAsia="en-US"/>
    </w:rPr>
  </w:style>
  <w:style w:type="character" w:customStyle="1" w:styleId="apple-converted-space">
    <w:name w:val="apple-converted-space"/>
    <w:rsid w:val="00842C17"/>
  </w:style>
  <w:style w:type="character" w:styleId="Kommentarzeichen">
    <w:name w:val="annotation reference"/>
    <w:uiPriority w:val="99"/>
    <w:semiHidden/>
    <w:unhideWhenUsed/>
    <w:rsid w:val="00191948"/>
    <w:rPr>
      <w:sz w:val="16"/>
      <w:szCs w:val="16"/>
    </w:rPr>
  </w:style>
  <w:style w:type="paragraph" w:styleId="Kommentartext">
    <w:name w:val="annotation text"/>
    <w:basedOn w:val="Standard"/>
    <w:link w:val="KommentartextZchn"/>
    <w:uiPriority w:val="99"/>
    <w:semiHidden/>
    <w:unhideWhenUsed/>
    <w:rsid w:val="00191948"/>
    <w:rPr>
      <w:sz w:val="20"/>
      <w:szCs w:val="20"/>
      <w:lang w:val="x-none"/>
    </w:rPr>
  </w:style>
  <w:style w:type="character" w:customStyle="1" w:styleId="KommentartextZchn">
    <w:name w:val="Kommentartext Zchn"/>
    <w:link w:val="Kommentartext"/>
    <w:uiPriority w:val="99"/>
    <w:semiHidden/>
    <w:rsid w:val="00191948"/>
    <w:rPr>
      <w:rFonts w:eastAsia="Times New Roman"/>
      <w:lang w:eastAsia="ja-JP"/>
    </w:rPr>
  </w:style>
  <w:style w:type="paragraph" w:styleId="Kommentarthema">
    <w:name w:val="annotation subject"/>
    <w:basedOn w:val="Kommentartext"/>
    <w:next w:val="Kommentartext"/>
    <w:link w:val="KommentarthemaZchn"/>
    <w:uiPriority w:val="99"/>
    <w:semiHidden/>
    <w:unhideWhenUsed/>
    <w:rsid w:val="00191948"/>
    <w:rPr>
      <w:b/>
      <w:bCs/>
    </w:rPr>
  </w:style>
  <w:style w:type="character" w:customStyle="1" w:styleId="KommentarthemaZchn">
    <w:name w:val="Kommentarthema Zchn"/>
    <w:link w:val="Kommentarthema"/>
    <w:uiPriority w:val="99"/>
    <w:semiHidden/>
    <w:rsid w:val="00191948"/>
    <w:rPr>
      <w:rFonts w:eastAsia="Times New Roman"/>
      <w:b/>
      <w:bCs/>
      <w:lang w:eastAsia="ja-JP"/>
    </w:rPr>
  </w:style>
  <w:style w:type="paragraph" w:customStyle="1" w:styleId="MediumShading1-Accent12">
    <w:name w:val="Medium Shading 1 - Accent 12"/>
    <w:uiPriority w:val="1"/>
    <w:qFormat/>
    <w:rsid w:val="00DE2AA4"/>
    <w:rPr>
      <w:sz w:val="22"/>
      <w:szCs w:val="22"/>
      <w:lang w:val="en-GB" w:eastAsia="en-US"/>
    </w:rPr>
  </w:style>
  <w:style w:type="character" w:styleId="Hervorhebung">
    <w:name w:val="Emphasis"/>
    <w:uiPriority w:val="20"/>
    <w:qFormat/>
    <w:rsid w:val="00CB21E1"/>
    <w:rPr>
      <w:i/>
      <w:iCs/>
    </w:rPr>
  </w:style>
  <w:style w:type="paragraph" w:styleId="NurText">
    <w:name w:val="Plain Text"/>
    <w:basedOn w:val="Standard"/>
    <w:link w:val="NurTextZchn"/>
    <w:uiPriority w:val="99"/>
    <w:unhideWhenUsed/>
    <w:rsid w:val="00520EA5"/>
    <w:pPr>
      <w:spacing w:after="0"/>
    </w:pPr>
    <w:rPr>
      <w:rFonts w:eastAsia="Calibri"/>
      <w:sz w:val="22"/>
      <w:szCs w:val="21"/>
      <w:lang w:val="x-none" w:eastAsia="x-none"/>
    </w:rPr>
  </w:style>
  <w:style w:type="character" w:customStyle="1" w:styleId="NurTextZchn">
    <w:name w:val="Nur Text Zchn"/>
    <w:link w:val="NurText"/>
    <w:uiPriority w:val="99"/>
    <w:rsid w:val="00520EA5"/>
    <w:rPr>
      <w:rFonts w:eastAsia="Calibri"/>
      <w:sz w:val="22"/>
      <w:szCs w:val="21"/>
    </w:rPr>
  </w:style>
  <w:style w:type="character" w:customStyle="1" w:styleId="ccbntxt">
    <w:name w:val="ccbntxt"/>
    <w:basedOn w:val="Absatz-Standardschriftart"/>
    <w:rsid w:val="00080390"/>
  </w:style>
  <w:style w:type="paragraph" w:styleId="berarbeitung">
    <w:name w:val="Revision"/>
    <w:hidden/>
    <w:uiPriority w:val="99"/>
    <w:semiHidden/>
    <w:rsid w:val="0014196C"/>
    <w:rPr>
      <w:rFonts w:eastAsia="Times New Roman"/>
      <w:sz w:val="24"/>
      <w:szCs w:val="24"/>
      <w:lang w:val="en-US" w:eastAsia="ja-JP"/>
    </w:rPr>
  </w:style>
  <w:style w:type="character" w:styleId="BesuchterHyperlink">
    <w:name w:val="FollowedHyperlink"/>
    <w:uiPriority w:val="99"/>
    <w:semiHidden/>
    <w:unhideWhenUsed/>
    <w:rsid w:val="009F4755"/>
    <w:rPr>
      <w:color w:val="954F72"/>
      <w:u w:val="single"/>
    </w:rPr>
  </w:style>
  <w:style w:type="paragraph" w:styleId="Listenabsatz">
    <w:name w:val="List Paragraph"/>
    <w:basedOn w:val="Standard"/>
    <w:uiPriority w:val="34"/>
    <w:qFormat/>
    <w:rsid w:val="007F58D4"/>
    <w:pPr>
      <w:spacing w:after="0"/>
      <w:ind w:left="720"/>
      <w:contextualSpacing/>
    </w:pPr>
    <w:rPr>
      <w:rFonts w:ascii="Times New Roman" w:hAnsi="Times New Roman"/>
      <w:color w:val="00000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4493">
      <w:bodyDiv w:val="1"/>
      <w:marLeft w:val="0"/>
      <w:marRight w:val="0"/>
      <w:marTop w:val="0"/>
      <w:marBottom w:val="0"/>
      <w:divBdr>
        <w:top w:val="none" w:sz="0" w:space="0" w:color="auto"/>
        <w:left w:val="none" w:sz="0" w:space="0" w:color="auto"/>
        <w:bottom w:val="none" w:sz="0" w:space="0" w:color="auto"/>
        <w:right w:val="none" w:sz="0" w:space="0" w:color="auto"/>
      </w:divBdr>
    </w:div>
    <w:div w:id="384833792">
      <w:bodyDiv w:val="1"/>
      <w:marLeft w:val="0"/>
      <w:marRight w:val="0"/>
      <w:marTop w:val="0"/>
      <w:marBottom w:val="0"/>
      <w:divBdr>
        <w:top w:val="none" w:sz="0" w:space="0" w:color="auto"/>
        <w:left w:val="none" w:sz="0" w:space="0" w:color="auto"/>
        <w:bottom w:val="none" w:sz="0" w:space="0" w:color="auto"/>
        <w:right w:val="none" w:sz="0" w:space="0" w:color="auto"/>
      </w:divBdr>
      <w:divsChild>
        <w:div w:id="95952669">
          <w:marLeft w:val="547"/>
          <w:marRight w:val="0"/>
          <w:marTop w:val="0"/>
          <w:marBottom w:val="0"/>
          <w:divBdr>
            <w:top w:val="none" w:sz="0" w:space="0" w:color="auto"/>
            <w:left w:val="none" w:sz="0" w:space="0" w:color="auto"/>
            <w:bottom w:val="none" w:sz="0" w:space="0" w:color="auto"/>
            <w:right w:val="none" w:sz="0" w:space="0" w:color="auto"/>
          </w:divBdr>
        </w:div>
        <w:div w:id="1546023895">
          <w:marLeft w:val="547"/>
          <w:marRight w:val="0"/>
          <w:marTop w:val="0"/>
          <w:marBottom w:val="0"/>
          <w:divBdr>
            <w:top w:val="none" w:sz="0" w:space="0" w:color="auto"/>
            <w:left w:val="none" w:sz="0" w:space="0" w:color="auto"/>
            <w:bottom w:val="none" w:sz="0" w:space="0" w:color="auto"/>
            <w:right w:val="none" w:sz="0" w:space="0" w:color="auto"/>
          </w:divBdr>
        </w:div>
      </w:divsChild>
    </w:div>
    <w:div w:id="976448786">
      <w:bodyDiv w:val="1"/>
      <w:marLeft w:val="0"/>
      <w:marRight w:val="0"/>
      <w:marTop w:val="0"/>
      <w:marBottom w:val="0"/>
      <w:divBdr>
        <w:top w:val="none" w:sz="0" w:space="0" w:color="auto"/>
        <w:left w:val="none" w:sz="0" w:space="0" w:color="auto"/>
        <w:bottom w:val="none" w:sz="0" w:space="0" w:color="auto"/>
        <w:right w:val="none" w:sz="0" w:space="0" w:color="auto"/>
      </w:divBdr>
      <w:divsChild>
        <w:div w:id="100901949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009721225">
      <w:bodyDiv w:val="1"/>
      <w:marLeft w:val="0"/>
      <w:marRight w:val="0"/>
      <w:marTop w:val="0"/>
      <w:marBottom w:val="0"/>
      <w:divBdr>
        <w:top w:val="none" w:sz="0" w:space="0" w:color="auto"/>
        <w:left w:val="none" w:sz="0" w:space="0" w:color="auto"/>
        <w:bottom w:val="none" w:sz="0" w:space="0" w:color="auto"/>
        <w:right w:val="none" w:sz="0" w:space="0" w:color="auto"/>
      </w:divBdr>
    </w:div>
    <w:div w:id="1163811802">
      <w:bodyDiv w:val="1"/>
      <w:marLeft w:val="0"/>
      <w:marRight w:val="0"/>
      <w:marTop w:val="0"/>
      <w:marBottom w:val="0"/>
      <w:divBdr>
        <w:top w:val="none" w:sz="0" w:space="0" w:color="auto"/>
        <w:left w:val="none" w:sz="0" w:space="0" w:color="auto"/>
        <w:bottom w:val="none" w:sz="0" w:space="0" w:color="auto"/>
        <w:right w:val="none" w:sz="0" w:space="0" w:color="auto"/>
      </w:divBdr>
    </w:div>
    <w:div w:id="1309093268">
      <w:bodyDiv w:val="1"/>
      <w:marLeft w:val="0"/>
      <w:marRight w:val="0"/>
      <w:marTop w:val="0"/>
      <w:marBottom w:val="0"/>
      <w:divBdr>
        <w:top w:val="none" w:sz="0" w:space="0" w:color="auto"/>
        <w:left w:val="none" w:sz="0" w:space="0" w:color="auto"/>
        <w:bottom w:val="none" w:sz="0" w:space="0" w:color="auto"/>
        <w:right w:val="none" w:sz="0" w:space="0" w:color="auto"/>
      </w:divBdr>
    </w:div>
    <w:div w:id="1403873233">
      <w:bodyDiv w:val="1"/>
      <w:marLeft w:val="0"/>
      <w:marRight w:val="0"/>
      <w:marTop w:val="0"/>
      <w:marBottom w:val="0"/>
      <w:divBdr>
        <w:top w:val="none" w:sz="0" w:space="0" w:color="auto"/>
        <w:left w:val="none" w:sz="0" w:space="0" w:color="auto"/>
        <w:bottom w:val="none" w:sz="0" w:space="0" w:color="auto"/>
        <w:right w:val="none" w:sz="0" w:space="0" w:color="auto"/>
      </w:divBdr>
    </w:div>
    <w:div w:id="1585334844">
      <w:bodyDiv w:val="1"/>
      <w:marLeft w:val="0"/>
      <w:marRight w:val="0"/>
      <w:marTop w:val="0"/>
      <w:marBottom w:val="0"/>
      <w:divBdr>
        <w:top w:val="none" w:sz="0" w:space="0" w:color="auto"/>
        <w:left w:val="none" w:sz="0" w:space="0" w:color="auto"/>
        <w:bottom w:val="none" w:sz="0" w:space="0" w:color="auto"/>
        <w:right w:val="none" w:sz="0" w:space="0" w:color="auto"/>
      </w:divBdr>
    </w:div>
    <w:div w:id="1751273479">
      <w:bodyDiv w:val="1"/>
      <w:marLeft w:val="0"/>
      <w:marRight w:val="0"/>
      <w:marTop w:val="0"/>
      <w:marBottom w:val="0"/>
      <w:divBdr>
        <w:top w:val="none" w:sz="0" w:space="0" w:color="auto"/>
        <w:left w:val="none" w:sz="0" w:space="0" w:color="auto"/>
        <w:bottom w:val="none" w:sz="0" w:space="0" w:color="auto"/>
        <w:right w:val="none" w:sz="0" w:space="0" w:color="auto"/>
      </w:divBdr>
      <w:divsChild>
        <w:div w:id="1012533531">
          <w:marLeft w:val="360"/>
          <w:marRight w:val="0"/>
          <w:marTop w:val="252"/>
          <w:marBottom w:val="0"/>
          <w:divBdr>
            <w:top w:val="none" w:sz="0" w:space="0" w:color="auto"/>
            <w:left w:val="none" w:sz="0" w:space="0" w:color="auto"/>
            <w:bottom w:val="none" w:sz="0" w:space="0" w:color="auto"/>
            <w:right w:val="none" w:sz="0" w:space="0" w:color="auto"/>
          </w:divBdr>
        </w:div>
      </w:divsChild>
    </w:div>
    <w:div w:id="1804805658">
      <w:bodyDiv w:val="1"/>
      <w:marLeft w:val="0"/>
      <w:marRight w:val="0"/>
      <w:marTop w:val="0"/>
      <w:marBottom w:val="0"/>
      <w:divBdr>
        <w:top w:val="none" w:sz="0" w:space="0" w:color="auto"/>
        <w:left w:val="none" w:sz="0" w:space="0" w:color="auto"/>
        <w:bottom w:val="none" w:sz="0" w:space="0" w:color="auto"/>
        <w:right w:val="none" w:sz="0" w:space="0" w:color="auto"/>
      </w:divBdr>
    </w:div>
    <w:div w:id="1832792819">
      <w:bodyDiv w:val="1"/>
      <w:marLeft w:val="0"/>
      <w:marRight w:val="0"/>
      <w:marTop w:val="0"/>
      <w:marBottom w:val="0"/>
      <w:divBdr>
        <w:top w:val="none" w:sz="0" w:space="0" w:color="auto"/>
        <w:left w:val="none" w:sz="0" w:space="0" w:color="auto"/>
        <w:bottom w:val="none" w:sz="0" w:space="0" w:color="auto"/>
        <w:right w:val="none" w:sz="0" w:space="0" w:color="auto"/>
      </w:divBdr>
    </w:div>
    <w:div w:id="19651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59176-EA16-44B0-B5F1-AC9C7875A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4836</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AVNU</Company>
  <LinksUpToDate>false</LinksUpToDate>
  <CharactersWithSpaces>5592</CharactersWithSpaces>
  <SharedDoc>false</SharedDoc>
  <HLinks>
    <vt:vector size="18" baseType="variant">
      <vt:variant>
        <vt:i4>3670032</vt:i4>
      </vt:variant>
      <vt:variant>
        <vt:i4>6</vt:i4>
      </vt:variant>
      <vt:variant>
        <vt:i4>0</vt:i4>
      </vt:variant>
      <vt:variant>
        <vt:i4>5</vt:i4>
      </vt:variant>
      <vt:variant>
        <vt:lpwstr>mailto:acrabb@castercomm.com</vt:lpwstr>
      </vt:variant>
      <vt:variant>
        <vt:lpwstr/>
      </vt:variant>
      <vt:variant>
        <vt:i4>8192101</vt:i4>
      </vt:variant>
      <vt:variant>
        <vt:i4>3</vt:i4>
      </vt:variant>
      <vt:variant>
        <vt:i4>0</vt:i4>
      </vt:variant>
      <vt:variant>
        <vt:i4>5</vt:i4>
      </vt:variant>
      <vt:variant>
        <vt:lpwstr>http://www.ruetz-system-solutions.com/</vt:lpwstr>
      </vt:variant>
      <vt:variant>
        <vt:lpwstr/>
      </vt:variant>
      <vt:variant>
        <vt:i4>5701723</vt:i4>
      </vt:variant>
      <vt:variant>
        <vt:i4>0</vt:i4>
      </vt:variant>
      <vt:variant>
        <vt:i4>0</vt:i4>
      </vt:variant>
      <vt:variant>
        <vt:i4>5</vt:i4>
      </vt:variant>
      <vt:variant>
        <vt:lpwstr>http://www.avnu.org/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RUETZ SYSTEM SOLUTIONS</dc:creator>
  <cp:lastModifiedBy>Mandy Ahlendorf</cp:lastModifiedBy>
  <cp:revision>3</cp:revision>
  <cp:lastPrinted>2016-09-26T13:16:00Z</cp:lastPrinted>
  <dcterms:created xsi:type="dcterms:W3CDTF">2016-09-28T12:23:00Z</dcterms:created>
  <dcterms:modified xsi:type="dcterms:W3CDTF">2016-09-28T13:24:00Z</dcterms:modified>
</cp:coreProperties>
</file>