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4AB36" w14:textId="47C1FEFC" w:rsidR="00A44B43" w:rsidRPr="00A44B43" w:rsidRDefault="00E2773B" w:rsidP="00E2773B">
      <w:pPr>
        <w:rPr>
          <w:b/>
        </w:rPr>
      </w:pPr>
      <w:r w:rsidRPr="00A44B43">
        <w:rPr>
          <w:b/>
        </w:rPr>
        <w:t xml:space="preserve">KDPOF </w:t>
      </w:r>
      <w:r w:rsidR="00C17105">
        <w:rPr>
          <w:b/>
        </w:rPr>
        <w:t>ermöglicht</w:t>
      </w:r>
      <w:r w:rsidR="00A44B43" w:rsidRPr="00A44B43">
        <w:rPr>
          <w:b/>
        </w:rPr>
        <w:t xml:space="preserve"> </w:t>
      </w:r>
      <w:r w:rsidR="00F546FC">
        <w:rPr>
          <w:b/>
        </w:rPr>
        <w:t>mühe</w:t>
      </w:r>
      <w:r w:rsidR="00F546FC" w:rsidRPr="00A44B43">
        <w:rPr>
          <w:b/>
        </w:rPr>
        <w:t xml:space="preserve">lose </w:t>
      </w:r>
      <w:r w:rsidR="00A44B43" w:rsidRPr="00A44B43">
        <w:rPr>
          <w:b/>
        </w:rPr>
        <w:t>Integration in optische Netzwerke</w:t>
      </w:r>
    </w:p>
    <w:p w14:paraId="775AFC8B" w14:textId="77777777" w:rsidR="00E2773B" w:rsidRPr="00C17105" w:rsidRDefault="00E2773B" w:rsidP="00E2773B">
      <w:pPr>
        <w:ind w:right="-141"/>
        <w:rPr>
          <w:b/>
        </w:rPr>
      </w:pPr>
    </w:p>
    <w:p w14:paraId="6D06FDDE" w14:textId="462FED72" w:rsidR="00A44B43" w:rsidRPr="00C17105" w:rsidRDefault="00C17105" w:rsidP="00E2773B">
      <w:pPr>
        <w:rPr>
          <w:b/>
        </w:rPr>
      </w:pPr>
      <w:r>
        <w:rPr>
          <w:b/>
        </w:rPr>
        <w:t>Polymere optische Faser gewinnt an Boden bei Gigabit-Ethernet-Vernetzung in Fahrzeugen</w:t>
      </w:r>
    </w:p>
    <w:p w14:paraId="62A1E1FB" w14:textId="77777777" w:rsidR="00E2773B" w:rsidRPr="00C17105" w:rsidRDefault="00E2773B" w:rsidP="00E2773B"/>
    <w:p w14:paraId="002AD402" w14:textId="558D9C95" w:rsidR="0088617B" w:rsidRPr="002D6CC1" w:rsidRDefault="00E2773B" w:rsidP="00E2773B">
      <w:r w:rsidRPr="00A939CC">
        <w:t xml:space="preserve">Madrid, </w:t>
      </w:r>
      <w:r w:rsidR="00C17105" w:rsidRPr="00A939CC">
        <w:t>Spanien</w:t>
      </w:r>
      <w:r w:rsidRPr="00A939CC">
        <w:t xml:space="preserve">, </w:t>
      </w:r>
      <w:r w:rsidR="00C17105" w:rsidRPr="00A939CC">
        <w:t xml:space="preserve">19. </w:t>
      </w:r>
      <w:r w:rsidR="00C17105" w:rsidRPr="0088617B">
        <w:t>Februar</w:t>
      </w:r>
      <w:r w:rsidRPr="0088617B">
        <w:t xml:space="preserve"> 2018 – KDPOF – </w:t>
      </w:r>
      <w:r w:rsidR="00A44B43" w:rsidRPr="0088617B">
        <w:t>führender Anbieter für die Gigabit-Vernetzung über POF (Polymere optische Faser) in Fahrzeugen</w:t>
      </w:r>
      <w:r w:rsidRPr="0088617B">
        <w:t xml:space="preserve"> – </w:t>
      </w:r>
      <w:r w:rsidR="0088617B" w:rsidRPr="0088617B">
        <w:t>pr</w:t>
      </w:r>
      <w:r w:rsidR="0088617B">
        <w:t xml:space="preserve">äsentiert eine vollständige </w:t>
      </w:r>
      <w:r w:rsidR="00D93819">
        <w:t xml:space="preserve">POF-Lösung zur </w:t>
      </w:r>
      <w:r w:rsidR="00F546FC">
        <w:t xml:space="preserve">mühelosen </w:t>
      </w:r>
      <w:r w:rsidR="00D93819">
        <w:t>Integration in das Bordnetz im Fahrzeug</w:t>
      </w:r>
      <w:r w:rsidR="00187748">
        <w:t xml:space="preserve">. </w:t>
      </w:r>
      <w:r w:rsidR="00187748" w:rsidRPr="00A939CC">
        <w:t xml:space="preserve">Auf </w:t>
      </w:r>
      <w:r w:rsidR="000A1CAB" w:rsidRPr="00A939CC">
        <w:t xml:space="preserve">dem internationalen Kongress </w:t>
      </w:r>
      <w:r w:rsidR="004353E9" w:rsidRPr="00A939CC">
        <w:t>'</w:t>
      </w:r>
      <w:r w:rsidR="000A1CAB" w:rsidRPr="00A939CC">
        <w:t>Bordnetze im Automobil</w:t>
      </w:r>
      <w:r w:rsidR="004353E9" w:rsidRPr="00A939CC">
        <w:t>'</w:t>
      </w:r>
      <w:r w:rsidR="000A1CAB" w:rsidRPr="00A939CC">
        <w:t xml:space="preserve"> am 13. Und 14. </w:t>
      </w:r>
      <w:r w:rsidR="000A1CAB" w:rsidRPr="002D6CC1">
        <w:t xml:space="preserve">März 2018 in Ludwigsburg zeigt KDPOF </w:t>
      </w:r>
      <w:r w:rsidR="002D6CC1" w:rsidRPr="002D6CC1">
        <w:t xml:space="preserve">in Partnerschaft mit führenden </w:t>
      </w:r>
      <w:r w:rsidR="002D6CC1">
        <w:t xml:space="preserve">Kabelsatzlieferanten wie TE und </w:t>
      </w:r>
      <w:r w:rsidR="00B46A53">
        <w:t>anderen</w:t>
      </w:r>
      <w:r w:rsidR="002D6CC1">
        <w:t xml:space="preserve"> innovative Gigabit-POF-Lösungen. "POF-Kabel sind </w:t>
      </w:r>
      <w:r w:rsidR="006D57BC">
        <w:t xml:space="preserve">ausgesprochen zuverlässig: Sie widerstehen rauen Umgebungen und vertragen </w:t>
      </w:r>
      <w:r w:rsidR="006D57BC" w:rsidRPr="006D57BC">
        <w:t>Bedingungen wie beispielsweise das Verlegen durch den Motorraum bei hohen Temperaturen bi</w:t>
      </w:r>
      <w:r w:rsidR="006D57BC">
        <w:t>s 105°C oder hinunter bis -40°C", erläutert Carlos Pardo, CEO und Mitgründer von KDPOF. "</w:t>
      </w:r>
      <w:r w:rsidR="006D57BC" w:rsidRPr="006D57BC">
        <w:t xml:space="preserve">Als optische Faser mit großem Kern </w:t>
      </w:r>
      <w:r w:rsidR="00F546FC">
        <w:t>toleriert</w:t>
      </w:r>
      <w:r w:rsidR="00F546FC" w:rsidRPr="006D57BC">
        <w:t xml:space="preserve"> </w:t>
      </w:r>
      <w:r w:rsidR="006D57BC" w:rsidRPr="006D57BC">
        <w:t>es Vibrationen und Achsverschiebungen viel besser als andere op</w:t>
      </w:r>
      <w:r w:rsidR="00C41C75">
        <w:t>tische oder Kupfer-Alternativen wie Glasfaser (Glass Optical Fiber, GOF), Koaxialkabel und STP."</w:t>
      </w:r>
    </w:p>
    <w:p w14:paraId="475FA2AB" w14:textId="77777777" w:rsidR="0088617B" w:rsidRPr="002D6CC1" w:rsidRDefault="0088617B" w:rsidP="00E2773B"/>
    <w:p w14:paraId="3AF06362" w14:textId="4C4AAD88" w:rsidR="0088617B" w:rsidRPr="002D6CC1" w:rsidRDefault="00C41C75" w:rsidP="00E2773B">
      <w:r>
        <w:t>Bewährte</w:t>
      </w:r>
      <w:r w:rsidRPr="00C41C75">
        <w:t xml:space="preserve"> Entwicklungsbeziehungen zwischen den </w:t>
      </w:r>
      <w:r w:rsidR="005F4812">
        <w:t xml:space="preserve">weltweit </w:t>
      </w:r>
      <w:r w:rsidRPr="00C41C75">
        <w:t>führenden Optoelektronik-</w:t>
      </w:r>
      <w:r w:rsidR="00F546FC">
        <w:t>,</w:t>
      </w:r>
      <w:r w:rsidRPr="00C41C75">
        <w:t xml:space="preserve"> Steckverbinder-</w:t>
      </w:r>
      <w:r w:rsidR="00F546FC">
        <w:t xml:space="preserve"> und Kabelbauma</w:t>
      </w:r>
      <w:r w:rsidRPr="00C41C75">
        <w:t xml:space="preserve">nbietern gewährleisten einen gut liefer- und wettbewerbsfähigen Markt für alle im System notwendigen Komponenten: Physical Layer (PHY), faseroptische Transceiver (FOT), Faserkabel und Steckverbinder. Alle involvierten Hersteller wie Broadcom (ehemals Avago), Hamamatsu, KDPOF, TE und </w:t>
      </w:r>
      <w:r w:rsidR="00B46A53">
        <w:t>weitere</w:t>
      </w:r>
      <w:r w:rsidRPr="00C41C75">
        <w:t xml:space="preserve"> </w:t>
      </w:r>
      <w:r>
        <w:t>sind</w:t>
      </w:r>
      <w:r w:rsidRPr="00C41C75">
        <w:t xml:space="preserve"> gemeinsam mit den Organisationen IEEE und ISO </w:t>
      </w:r>
      <w:r>
        <w:t>bereit</w:t>
      </w:r>
      <w:r w:rsidRPr="00C41C75">
        <w:t xml:space="preserve"> </w:t>
      </w:r>
      <w:r>
        <w:t>für</w:t>
      </w:r>
      <w:r w:rsidRPr="00C41C75">
        <w:t xml:space="preserve"> die Markt</w:t>
      </w:r>
      <w:r w:rsidR="007715AB">
        <w:t>chancen</w:t>
      </w:r>
      <w:r w:rsidRPr="00C41C75">
        <w:t>, die die neue Gigabit-POF-Technologie eröffnet.</w:t>
      </w:r>
    </w:p>
    <w:p w14:paraId="517C6B39" w14:textId="77777777" w:rsidR="00E2773B" w:rsidRPr="00C41C75" w:rsidRDefault="00E2773B" w:rsidP="00E2773B"/>
    <w:p w14:paraId="70FA6BC9" w14:textId="46D8178A" w:rsidR="00E2773B" w:rsidRPr="007715AB" w:rsidRDefault="007715AB" w:rsidP="00E2773B">
      <w:pPr>
        <w:rPr>
          <w:b/>
        </w:rPr>
      </w:pPr>
      <w:r w:rsidRPr="007715AB">
        <w:rPr>
          <w:b/>
        </w:rPr>
        <w:t xml:space="preserve">Einfaches Handling und </w:t>
      </w:r>
      <w:r>
        <w:rPr>
          <w:b/>
        </w:rPr>
        <w:t>große</w:t>
      </w:r>
      <w:r w:rsidRPr="007715AB">
        <w:rPr>
          <w:b/>
        </w:rPr>
        <w:t xml:space="preserve"> Robustheit</w:t>
      </w:r>
    </w:p>
    <w:p w14:paraId="56C586C8" w14:textId="77777777" w:rsidR="007715AB" w:rsidRPr="007715AB" w:rsidRDefault="007715AB" w:rsidP="00E2773B"/>
    <w:p w14:paraId="7FA4743F" w14:textId="10664A68" w:rsidR="0051467D" w:rsidRDefault="007715AB" w:rsidP="005D6169">
      <w:r w:rsidRPr="007715AB">
        <w:t xml:space="preserve">Als Kunststofffaser mit großem Durchmesser lässt sich POF kostengünstig fertigen und installieren. POF benötigt keine ausgefeilte Ausrüstung oder </w:t>
      </w:r>
      <w:r w:rsidR="00F546FC">
        <w:t>Spezial</w:t>
      </w:r>
      <w:r w:rsidR="00F546FC" w:rsidRPr="007715AB">
        <w:t>qualifikation</w:t>
      </w:r>
      <w:r w:rsidRPr="007715AB">
        <w:t>, und auch die Prozesse der Kabelbaumfertigung müssen nicht geändert werden.</w:t>
      </w:r>
      <w:r w:rsidR="005D6169">
        <w:t xml:space="preserve"> </w:t>
      </w:r>
      <w:r w:rsidR="005D6169" w:rsidRPr="005D6169">
        <w:t>Die Installation ist einfaches Plug-and-Play. Wickeln und Befestigen entspricht etwa dem von Kupferkabeln. Das gute Biegeverhalten von POF beginnt bei einem Radius von zehn Millimetern. Die Entfernungen für die G</w:t>
      </w:r>
      <w:r w:rsidR="005D6169">
        <w:t>igabit-Übertragung reichen bis 4</w:t>
      </w:r>
      <w:r w:rsidR="005D6169" w:rsidRPr="005D6169">
        <w:t xml:space="preserve">0 Meter ohne Inline-Steckverbinder oder 15 Meter mit bis zu 4 Inline-Steckverbindern. </w:t>
      </w:r>
      <w:r w:rsidR="005D6169">
        <w:t>Zudem</w:t>
      </w:r>
      <w:r w:rsidR="005D6169" w:rsidRPr="005D6169">
        <w:t xml:space="preserve"> erlaubt POF schnelles, dynamisches und enges Biegen sowie das Ein</w:t>
      </w:r>
      <w:r w:rsidR="00CB1B48">
        <w:t>tauchen</w:t>
      </w:r>
      <w:r w:rsidR="0051467D">
        <w:t xml:space="preserve"> in dunkle Flüssigkeiten</w:t>
      </w:r>
      <w:r w:rsidR="0091599A">
        <w:t xml:space="preserve">, neben </w:t>
      </w:r>
      <w:r w:rsidR="00F46F75">
        <w:t xml:space="preserve">den Vorteilen des </w:t>
      </w:r>
      <w:r w:rsidR="0051467D">
        <w:t>geringen Rauschen</w:t>
      </w:r>
      <w:r w:rsidR="00F46F75">
        <w:t>s</w:t>
      </w:r>
      <w:r w:rsidR="0051467D">
        <w:t xml:space="preserve"> und </w:t>
      </w:r>
      <w:r w:rsidR="0091599A">
        <w:t xml:space="preserve">der </w:t>
      </w:r>
      <w:r w:rsidR="0051467D">
        <w:t xml:space="preserve">Robustheit </w:t>
      </w:r>
      <w:r w:rsidR="0091599A">
        <w:t xml:space="preserve">bezüglich des Einkoppelns elektromagnetischer Felder. </w:t>
      </w:r>
    </w:p>
    <w:p w14:paraId="0D89A498" w14:textId="77777777" w:rsidR="00684A5E" w:rsidRPr="00F46F75" w:rsidRDefault="00684A5E" w:rsidP="00C7602C">
      <w:pPr>
        <w:spacing w:line="288" w:lineRule="auto"/>
      </w:pPr>
    </w:p>
    <w:p w14:paraId="3A49D81A" w14:textId="420B75D0" w:rsidR="001B7323" w:rsidRPr="006F42FF" w:rsidRDefault="002E304B" w:rsidP="00C7602C">
      <w:pPr>
        <w:spacing w:line="288" w:lineRule="auto"/>
      </w:pPr>
      <w:r w:rsidRPr="006F42FF">
        <w:t>Zeichen</w:t>
      </w:r>
      <w:r w:rsidR="001B7323" w:rsidRPr="006F42FF">
        <w:t xml:space="preserve">: </w:t>
      </w:r>
      <w:r w:rsidR="009B322F">
        <w:t>2.430</w:t>
      </w:r>
      <w:bookmarkStart w:id="0" w:name="_GoBack"/>
      <w:bookmarkEnd w:id="0"/>
    </w:p>
    <w:p w14:paraId="2907ADCC" w14:textId="3F897A8F" w:rsidR="00AC0636" w:rsidRDefault="00813B7C">
      <w:pPr>
        <w:rPr>
          <w:b/>
        </w:rPr>
      </w:pPr>
      <w:r w:rsidRPr="006F42FF">
        <w:rPr>
          <w:b/>
        </w:rPr>
        <w:lastRenderedPageBreak/>
        <w:t>Bilder</w:t>
      </w:r>
    </w:p>
    <w:p w14:paraId="63D2F04A" w14:textId="77777777" w:rsidR="00871A04" w:rsidRPr="006F42FF" w:rsidRDefault="00871A04">
      <w:pPr>
        <w:rPr>
          <w:b/>
        </w:rPr>
      </w:pPr>
    </w:p>
    <w:tbl>
      <w:tblPr>
        <w:tblStyle w:val="Tabellenraster"/>
        <w:tblW w:w="9066" w:type="dxa"/>
        <w:tblInd w:w="-5" w:type="dxa"/>
        <w:tblLook w:val="04A0" w:firstRow="1" w:lastRow="0" w:firstColumn="1" w:lastColumn="0" w:noHBand="0" w:noVBand="1"/>
      </w:tblPr>
      <w:tblGrid>
        <w:gridCol w:w="1953"/>
        <w:gridCol w:w="340"/>
        <w:gridCol w:w="6773"/>
      </w:tblGrid>
      <w:tr w:rsidR="00294740" w:rsidRPr="009B322F" w14:paraId="769F6C7C" w14:textId="77777777" w:rsidTr="00294740">
        <w:trPr>
          <w:trHeight w:hRule="exact" w:val="1701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68F2EAEB" w14:textId="2C242379" w:rsidR="00294740" w:rsidRPr="007D26AD" w:rsidRDefault="00871A04" w:rsidP="00E90AF2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171A217" wp14:editId="7F640A9E">
                  <wp:extent cx="1098633" cy="107886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DPOF-IEEE-802.3bv-2-screen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52" r="10099"/>
                          <a:stretch/>
                        </pic:blipFill>
                        <pic:spPr bwMode="auto">
                          <a:xfrm>
                            <a:off x="0" y="0"/>
                            <a:ext cx="1099789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2B2125" w14:textId="77777777" w:rsidR="00294740" w:rsidRPr="00172053" w:rsidRDefault="00294740" w:rsidP="00E90AF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14:paraId="1B6BCC2C" w14:textId="5FD0C25F" w:rsidR="00294740" w:rsidRPr="00294740" w:rsidRDefault="00294740" w:rsidP="00294740">
            <w:pPr>
              <w:ind w:right="-141"/>
              <w:rPr>
                <w:color w:val="000000" w:themeColor="text1"/>
              </w:rPr>
            </w:pPr>
            <w:r w:rsidRPr="00294740">
              <w:rPr>
                <w:color w:val="000000" w:themeColor="text1"/>
              </w:rPr>
              <w:t xml:space="preserve">Bild 1: </w:t>
            </w:r>
            <w:r w:rsidRPr="00294740">
              <w:t xml:space="preserve">KDPOF bietet </w:t>
            </w:r>
            <w:r w:rsidR="00871A04">
              <w:t>eine vollständige POF-Lösung zur nahtlosen Integration in das Bordnetz im Fahrzeug.</w:t>
            </w:r>
          </w:p>
          <w:p w14:paraId="61486FEF" w14:textId="77777777" w:rsidR="00294740" w:rsidRPr="00294740" w:rsidRDefault="00294740" w:rsidP="00E90AF2">
            <w:pPr>
              <w:rPr>
                <w:color w:val="000000" w:themeColor="text1"/>
              </w:rPr>
            </w:pPr>
          </w:p>
          <w:p w14:paraId="32FB1172" w14:textId="1DB2C093" w:rsidR="00294740" w:rsidRPr="00EB1D30" w:rsidRDefault="00294740" w:rsidP="00E90AF2">
            <w:pPr>
              <w:rPr>
                <w:color w:val="000000" w:themeColor="text1"/>
                <w:lang w:val="en-US"/>
              </w:rPr>
            </w:pPr>
            <w:r w:rsidRPr="00EB1D30">
              <w:rPr>
                <w:color w:val="000000" w:themeColor="text1"/>
                <w:lang w:val="en-US"/>
              </w:rPr>
              <w:t>Bildquelle/Copyright: KDPOF</w:t>
            </w:r>
          </w:p>
          <w:p w14:paraId="64D91249" w14:textId="4ADBB6E4" w:rsidR="00294740" w:rsidRPr="00172053" w:rsidRDefault="00294740" w:rsidP="00E90AF2">
            <w:pPr>
              <w:rPr>
                <w:color w:val="000000" w:themeColor="text1"/>
                <w:lang w:val="en-US"/>
              </w:rPr>
            </w:pPr>
            <w:r w:rsidRPr="00172053">
              <w:rPr>
                <w:color w:val="000000" w:themeColor="text1"/>
                <w:lang w:val="en-US"/>
              </w:rPr>
              <w:t xml:space="preserve">Download: </w:t>
            </w:r>
            <w:r w:rsidR="00871A04" w:rsidRPr="00172053">
              <w:rPr>
                <w:color w:val="000000" w:themeColor="text1"/>
                <w:sz w:val="20"/>
                <w:szCs w:val="20"/>
                <w:lang w:val="en-US"/>
              </w:rPr>
              <w:t>http://www.ahlendorf-news.com/media/news/images/KDPOF-</w:t>
            </w:r>
            <w:r w:rsidR="00871A04">
              <w:rPr>
                <w:color w:val="000000" w:themeColor="text1"/>
                <w:sz w:val="20"/>
                <w:szCs w:val="20"/>
                <w:lang w:val="en-US"/>
              </w:rPr>
              <w:t>POF-wire-harness</w:t>
            </w:r>
            <w:r w:rsidR="00871A04" w:rsidRPr="00172053">
              <w:rPr>
                <w:color w:val="000000" w:themeColor="text1"/>
                <w:sz w:val="20"/>
                <w:szCs w:val="20"/>
                <w:lang w:val="en-US"/>
              </w:rPr>
              <w:t>-H.jpg</w:t>
            </w:r>
          </w:p>
        </w:tc>
      </w:tr>
      <w:tr w:rsidR="00F53C3A" w:rsidRPr="009B322F" w14:paraId="3850A2D5" w14:textId="77777777" w:rsidTr="00294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953" w:type="dxa"/>
          </w:tcPr>
          <w:p w14:paraId="16E60ED9" w14:textId="1AD69B91" w:rsidR="00F53C3A" w:rsidRPr="00906B71" w:rsidRDefault="00F53C3A" w:rsidP="00F53C3A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</w:tcPr>
          <w:p w14:paraId="12D45E1F" w14:textId="77777777" w:rsidR="00F53C3A" w:rsidRPr="00906B71" w:rsidRDefault="00F53C3A">
            <w:pPr>
              <w:rPr>
                <w:lang w:val="en-US"/>
              </w:rPr>
            </w:pPr>
          </w:p>
        </w:tc>
        <w:tc>
          <w:tcPr>
            <w:tcW w:w="6773" w:type="dxa"/>
          </w:tcPr>
          <w:p w14:paraId="782B8315" w14:textId="77777777" w:rsidR="00F53C3A" w:rsidRPr="00906B71" w:rsidRDefault="00F53C3A">
            <w:pPr>
              <w:rPr>
                <w:lang w:val="en-US"/>
              </w:rPr>
            </w:pPr>
          </w:p>
        </w:tc>
      </w:tr>
      <w:tr w:rsidR="00F53C3A" w:rsidRPr="009B322F" w14:paraId="17543E8E" w14:textId="77777777" w:rsidTr="00294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1"/>
        </w:trPr>
        <w:tc>
          <w:tcPr>
            <w:tcW w:w="1953" w:type="dxa"/>
          </w:tcPr>
          <w:p w14:paraId="088395EE" w14:textId="2DE7EA25" w:rsidR="00F53C3A" w:rsidRPr="006F42FF" w:rsidRDefault="00D62E88" w:rsidP="00F53C3A">
            <w:pPr>
              <w:jc w:val="center"/>
            </w:pPr>
            <w:r w:rsidRPr="006F42FF">
              <w:rPr>
                <w:noProof/>
                <w:lang w:eastAsia="de-DE"/>
              </w:rPr>
              <w:drawing>
                <wp:inline distT="0" distB="0" distL="0" distR="0" wp14:anchorId="350E524D" wp14:editId="34E67B0D">
                  <wp:extent cx="1080000" cy="1080000"/>
                  <wp:effectExtent l="0" t="0" r="12700" b="1270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14:paraId="3B1B890D" w14:textId="77777777" w:rsidR="00F53C3A" w:rsidRPr="006F42FF" w:rsidRDefault="00F53C3A"/>
        </w:tc>
        <w:tc>
          <w:tcPr>
            <w:tcW w:w="6773" w:type="dxa"/>
          </w:tcPr>
          <w:p w14:paraId="61C68DCE" w14:textId="15C41801" w:rsidR="00F53C3A" w:rsidRPr="006F42FF" w:rsidRDefault="00813B7C">
            <w:r w:rsidRPr="006F42FF">
              <w:t>Bild 2: Carlos Pardo ist CEO u</w:t>
            </w:r>
            <w:r w:rsidR="004E0E18" w:rsidRPr="006F42FF">
              <w:t xml:space="preserve">nd </w:t>
            </w:r>
            <w:r w:rsidRPr="006F42FF">
              <w:t>Mitgründer</w:t>
            </w:r>
            <w:r w:rsidR="004E0E18" w:rsidRPr="006F42FF">
              <w:t xml:space="preserve"> </w:t>
            </w:r>
            <w:r w:rsidRPr="006F42FF">
              <w:t>von</w:t>
            </w:r>
            <w:r w:rsidR="00F53C3A" w:rsidRPr="006F42FF">
              <w:t xml:space="preserve"> KDPOF</w:t>
            </w:r>
          </w:p>
          <w:p w14:paraId="155E581F" w14:textId="77777777" w:rsidR="001C140D" w:rsidRPr="006F42FF" w:rsidRDefault="001C140D"/>
          <w:p w14:paraId="193AFE6A" w14:textId="1ED9913E" w:rsidR="001C140D" w:rsidRPr="00906B71" w:rsidRDefault="00813B7C" w:rsidP="001C140D">
            <w:pPr>
              <w:rPr>
                <w:lang w:val="en-US"/>
              </w:rPr>
            </w:pPr>
            <w:r w:rsidRPr="00906B71">
              <w:rPr>
                <w:lang w:val="en-US"/>
              </w:rPr>
              <w:t>Bildquelle/</w:t>
            </w:r>
            <w:r w:rsidR="001C140D" w:rsidRPr="00906B71">
              <w:rPr>
                <w:lang w:val="en-US"/>
              </w:rPr>
              <w:t>Copyright: KDPOF</w:t>
            </w:r>
          </w:p>
          <w:p w14:paraId="2A659D67" w14:textId="46E72C42" w:rsidR="001C140D" w:rsidRPr="00906B71" w:rsidRDefault="001C140D" w:rsidP="001C140D">
            <w:pPr>
              <w:rPr>
                <w:lang w:val="en-US"/>
              </w:rPr>
            </w:pPr>
            <w:r w:rsidRPr="00906B71">
              <w:rPr>
                <w:lang w:val="en-US"/>
              </w:rPr>
              <w:t xml:space="preserve">Download: </w:t>
            </w:r>
            <w:r w:rsidRPr="00906B71">
              <w:rPr>
                <w:sz w:val="20"/>
                <w:szCs w:val="20"/>
                <w:lang w:val="en-US"/>
              </w:rPr>
              <w:t>http://www.ahlendorf-news.com/media/news/images/KDPOF-Carlos-Pardo-H.jpg</w:t>
            </w:r>
          </w:p>
        </w:tc>
      </w:tr>
    </w:tbl>
    <w:p w14:paraId="06C37B3B" w14:textId="77777777" w:rsidR="00E93DDA" w:rsidRPr="00906B71" w:rsidRDefault="00E93DDA">
      <w:pPr>
        <w:rPr>
          <w:b/>
          <w:lang w:val="en-US"/>
        </w:rPr>
      </w:pPr>
    </w:p>
    <w:p w14:paraId="66BD95D2" w14:textId="77777777" w:rsidR="00871A04" w:rsidRDefault="00871A04">
      <w:pPr>
        <w:rPr>
          <w:b/>
          <w:sz w:val="20"/>
          <w:szCs w:val="20"/>
          <w:lang w:val="en-US"/>
        </w:rPr>
      </w:pPr>
    </w:p>
    <w:p w14:paraId="122974EE" w14:textId="77777777" w:rsidR="00871A04" w:rsidRDefault="00871A04">
      <w:pPr>
        <w:rPr>
          <w:b/>
          <w:sz w:val="20"/>
          <w:szCs w:val="20"/>
          <w:lang w:val="en-US"/>
        </w:rPr>
      </w:pPr>
    </w:p>
    <w:p w14:paraId="6B811DBA" w14:textId="77F2F36D" w:rsidR="00AC0636" w:rsidRPr="006F42FF" w:rsidRDefault="003F3A3B">
      <w:pPr>
        <w:rPr>
          <w:b/>
          <w:sz w:val="20"/>
          <w:szCs w:val="20"/>
        </w:rPr>
      </w:pPr>
      <w:r w:rsidRPr="006F42FF">
        <w:rPr>
          <w:b/>
          <w:sz w:val="20"/>
          <w:szCs w:val="20"/>
        </w:rPr>
        <w:t>Über</w:t>
      </w:r>
      <w:r w:rsidR="00AC0636" w:rsidRPr="006F42FF">
        <w:rPr>
          <w:b/>
          <w:sz w:val="20"/>
          <w:szCs w:val="20"/>
        </w:rPr>
        <w:t xml:space="preserve"> KDPOF</w:t>
      </w:r>
    </w:p>
    <w:p w14:paraId="535E555E" w14:textId="77777777" w:rsidR="00AC0636" w:rsidRPr="006F42FF" w:rsidRDefault="00AC0636">
      <w:pPr>
        <w:rPr>
          <w:sz w:val="20"/>
          <w:szCs w:val="20"/>
        </w:rPr>
      </w:pPr>
    </w:p>
    <w:p w14:paraId="705B31FA" w14:textId="3F462F2A" w:rsidR="007A3E51" w:rsidRPr="006F42FF" w:rsidRDefault="008F226E">
      <w:pPr>
        <w:rPr>
          <w:sz w:val="20"/>
          <w:szCs w:val="20"/>
        </w:rPr>
      </w:pPr>
      <w:r w:rsidRPr="006F42FF">
        <w:rPr>
          <w:sz w:val="20"/>
          <w:szCs w:val="20"/>
        </w:rPr>
        <w:t xml:space="preserve">Das </w:t>
      </w:r>
      <w:r w:rsidR="002E462B" w:rsidRPr="006F42FF">
        <w:rPr>
          <w:sz w:val="20"/>
          <w:szCs w:val="20"/>
        </w:rPr>
        <w:t>Fabless-Halbleiterunternehmen</w:t>
      </w:r>
      <w:r w:rsidRPr="006F42FF">
        <w:rPr>
          <w:sz w:val="20"/>
          <w:szCs w:val="20"/>
        </w:rPr>
        <w:t xml:space="preserve"> KDPOF </w:t>
      </w:r>
      <w:r w:rsidR="00F94787" w:rsidRPr="006F42FF">
        <w:rPr>
          <w:sz w:val="20"/>
          <w:szCs w:val="20"/>
        </w:rPr>
        <w:t xml:space="preserve">bietet innovative </w:t>
      </w:r>
      <w:r w:rsidR="007720F0" w:rsidRPr="006F42FF">
        <w:rPr>
          <w:sz w:val="20"/>
          <w:szCs w:val="20"/>
        </w:rPr>
        <w:t>Gigabit- und Langstrecken-</w:t>
      </w:r>
      <w:r w:rsidR="007A3E51" w:rsidRPr="006F42FF">
        <w:rPr>
          <w:sz w:val="20"/>
          <w:szCs w:val="20"/>
        </w:rPr>
        <w:t xml:space="preserve">Kommunikation über POF (Plastic Optical Fiber). </w:t>
      </w:r>
      <w:r w:rsidR="00934B83" w:rsidRPr="006F42FF">
        <w:rPr>
          <w:sz w:val="20"/>
          <w:szCs w:val="20"/>
        </w:rPr>
        <w:t xml:space="preserve">KDPOF </w:t>
      </w:r>
      <w:r w:rsidR="00C30642" w:rsidRPr="006F42FF">
        <w:rPr>
          <w:sz w:val="20"/>
          <w:szCs w:val="20"/>
        </w:rPr>
        <w:t>lässt</w:t>
      </w:r>
      <w:r w:rsidR="00934B83" w:rsidRPr="006F42FF">
        <w:rPr>
          <w:sz w:val="20"/>
          <w:szCs w:val="20"/>
        </w:rPr>
        <w:t xml:space="preserve"> die Gigabit-</w:t>
      </w:r>
      <w:r w:rsidR="00C70674" w:rsidRPr="006F42FF">
        <w:rPr>
          <w:sz w:val="20"/>
          <w:szCs w:val="20"/>
        </w:rPr>
        <w:t xml:space="preserve">Vernetzung </w:t>
      </w:r>
      <w:r w:rsidR="00934B83" w:rsidRPr="006F42FF">
        <w:rPr>
          <w:sz w:val="20"/>
          <w:szCs w:val="20"/>
        </w:rPr>
        <w:t>über POF</w:t>
      </w:r>
      <w:r w:rsidR="00C30642" w:rsidRPr="006F42FF">
        <w:rPr>
          <w:sz w:val="20"/>
          <w:szCs w:val="20"/>
        </w:rPr>
        <w:t xml:space="preserve"> Wirklichkeit werden</w:t>
      </w:r>
      <w:r w:rsidR="00934B83" w:rsidRPr="006F42FF">
        <w:rPr>
          <w:sz w:val="20"/>
          <w:szCs w:val="20"/>
        </w:rPr>
        <w:t>, indem die KDPOF-Technologie POF-L</w:t>
      </w:r>
      <w:r w:rsidR="001B3FB9" w:rsidRPr="006F42FF">
        <w:rPr>
          <w:sz w:val="20"/>
          <w:szCs w:val="20"/>
        </w:rPr>
        <w:t>inks mit 1 GBit/s für Automobil,</w:t>
      </w:r>
      <w:r w:rsidR="00934B83" w:rsidRPr="006F42FF">
        <w:rPr>
          <w:sz w:val="20"/>
          <w:szCs w:val="20"/>
        </w:rPr>
        <w:t xml:space="preserve"> Industrie- und Heimnetzwerke bereitstellt. Das 2010 </w:t>
      </w:r>
      <w:r w:rsidR="00C70674" w:rsidRPr="006F42FF">
        <w:rPr>
          <w:sz w:val="20"/>
          <w:szCs w:val="20"/>
        </w:rPr>
        <w:t xml:space="preserve">in Madrid, Spanien, gegründete </w:t>
      </w:r>
      <w:r w:rsidR="00934B83" w:rsidRPr="006F42FF">
        <w:rPr>
          <w:sz w:val="20"/>
          <w:szCs w:val="20"/>
        </w:rPr>
        <w:t>Unternehmen bietet se</w:t>
      </w:r>
      <w:r w:rsidR="00C05B14" w:rsidRPr="006F42FF">
        <w:rPr>
          <w:sz w:val="20"/>
          <w:szCs w:val="20"/>
        </w:rPr>
        <w:t>ine Technologie entweder als ASSP</w:t>
      </w:r>
      <w:r w:rsidR="00934B83" w:rsidRPr="006F42FF">
        <w:rPr>
          <w:sz w:val="20"/>
          <w:szCs w:val="20"/>
        </w:rPr>
        <w:t xml:space="preserve"> (Application Specific </w:t>
      </w:r>
      <w:r w:rsidR="00C05B14" w:rsidRPr="006F42FF">
        <w:rPr>
          <w:sz w:val="20"/>
          <w:szCs w:val="20"/>
        </w:rPr>
        <w:t>Standard Product</w:t>
      </w:r>
      <w:r w:rsidR="00934B83" w:rsidRPr="006F42FF">
        <w:rPr>
          <w:sz w:val="20"/>
          <w:szCs w:val="20"/>
        </w:rPr>
        <w:t xml:space="preserve">) oder als IP (Intellectual Property) für die Integration in System-on-Chips (SoCs) an. Das adaptive und effiziente System </w:t>
      </w:r>
      <w:r w:rsidR="0023288C" w:rsidRPr="006F42FF">
        <w:rPr>
          <w:sz w:val="20"/>
          <w:szCs w:val="20"/>
        </w:rPr>
        <w:t xml:space="preserve">funktioniert mit einer großen Bandbreite an optoelektronischen </w:t>
      </w:r>
      <w:r w:rsidR="00C2310A" w:rsidRPr="006F42FF">
        <w:rPr>
          <w:sz w:val="20"/>
          <w:szCs w:val="20"/>
        </w:rPr>
        <w:t xml:space="preserve">Bauelementen </w:t>
      </w:r>
      <w:r w:rsidR="0023288C" w:rsidRPr="006F42FF">
        <w:rPr>
          <w:sz w:val="20"/>
          <w:szCs w:val="20"/>
        </w:rPr>
        <w:t xml:space="preserve">und </w:t>
      </w:r>
      <w:r w:rsidR="00C2310A" w:rsidRPr="006F42FF">
        <w:rPr>
          <w:sz w:val="20"/>
          <w:szCs w:val="20"/>
        </w:rPr>
        <w:t>kostengünstigen</w:t>
      </w:r>
      <w:r w:rsidR="0034660B" w:rsidRPr="006F42FF">
        <w:rPr>
          <w:sz w:val="20"/>
          <w:szCs w:val="20"/>
        </w:rPr>
        <w:t xml:space="preserve"> optischen Fasern mit großem Kerndurchmesser. </w:t>
      </w:r>
      <w:r w:rsidR="004E3803" w:rsidRPr="006F42FF">
        <w:rPr>
          <w:sz w:val="20"/>
          <w:szCs w:val="20"/>
        </w:rPr>
        <w:t>Damit gewährleistet KDPOF den Automobilherstellern niedrige Risiken, geringe Kosten und kurze Markteinführungszeiten. Weitere Informationen stehen unter www.kdpof.com zur Verfügung.</w:t>
      </w:r>
    </w:p>
    <w:p w14:paraId="205FA766" w14:textId="77777777" w:rsidR="00270194" w:rsidRPr="006F42FF" w:rsidRDefault="00270194">
      <w:pPr>
        <w:rPr>
          <w:sz w:val="20"/>
          <w:szCs w:val="20"/>
        </w:rPr>
      </w:pPr>
    </w:p>
    <w:p w14:paraId="7AA113CC" w14:textId="77777777" w:rsidR="000E14D0" w:rsidRPr="006F42FF" w:rsidRDefault="000E14D0" w:rsidP="00270194">
      <w:pPr>
        <w:rPr>
          <w:sz w:val="20"/>
          <w:szCs w:val="20"/>
        </w:rPr>
      </w:pPr>
      <w:r w:rsidRPr="006F42FF">
        <w:rPr>
          <w:sz w:val="20"/>
          <w:szCs w:val="20"/>
        </w:rPr>
        <w:t>KDPOF Knowledge Development for POF, S.L.</w:t>
      </w:r>
    </w:p>
    <w:p w14:paraId="1DD10DBE" w14:textId="10817CE9" w:rsidR="00270194" w:rsidRPr="00906B71" w:rsidRDefault="00270194" w:rsidP="00270194">
      <w:pPr>
        <w:rPr>
          <w:sz w:val="20"/>
          <w:szCs w:val="20"/>
          <w:lang w:val="en-US"/>
        </w:rPr>
      </w:pPr>
      <w:r w:rsidRPr="00906B71">
        <w:rPr>
          <w:sz w:val="20"/>
          <w:szCs w:val="20"/>
          <w:lang w:val="en-US"/>
        </w:rPr>
        <w:t>Ronda de Poniente 14, 2ª Planta</w:t>
      </w:r>
    </w:p>
    <w:p w14:paraId="7808FBD3" w14:textId="079ABF49" w:rsidR="00270194" w:rsidRPr="00906B71" w:rsidRDefault="004E3803" w:rsidP="00270194">
      <w:pPr>
        <w:rPr>
          <w:sz w:val="20"/>
          <w:szCs w:val="20"/>
          <w:lang w:val="en-US"/>
        </w:rPr>
      </w:pPr>
      <w:r w:rsidRPr="00906B71">
        <w:rPr>
          <w:sz w:val="20"/>
          <w:szCs w:val="20"/>
          <w:lang w:val="en-US"/>
        </w:rPr>
        <w:t xml:space="preserve">28760 </w:t>
      </w:r>
      <w:r w:rsidR="00270194" w:rsidRPr="00906B71">
        <w:rPr>
          <w:sz w:val="20"/>
          <w:szCs w:val="20"/>
          <w:lang w:val="en-US"/>
        </w:rPr>
        <w:t>Tres Cantos</w:t>
      </w:r>
    </w:p>
    <w:p w14:paraId="3EB781CB" w14:textId="043ECB96" w:rsidR="00270194" w:rsidRPr="006F42FF" w:rsidRDefault="004E3803" w:rsidP="00270194">
      <w:pPr>
        <w:rPr>
          <w:sz w:val="20"/>
          <w:szCs w:val="20"/>
        </w:rPr>
      </w:pPr>
      <w:r w:rsidRPr="006F42FF">
        <w:rPr>
          <w:sz w:val="20"/>
          <w:szCs w:val="20"/>
        </w:rPr>
        <w:t>Spanien</w:t>
      </w:r>
    </w:p>
    <w:p w14:paraId="20FB1387" w14:textId="3FC0374D" w:rsidR="00270194" w:rsidRPr="006F42FF" w:rsidRDefault="00313EC9" w:rsidP="00270194">
      <w:pPr>
        <w:rPr>
          <w:sz w:val="20"/>
          <w:szCs w:val="20"/>
        </w:rPr>
      </w:pPr>
      <w:r w:rsidRPr="006F42FF">
        <w:rPr>
          <w:sz w:val="20"/>
          <w:szCs w:val="20"/>
        </w:rPr>
        <w:t>E support</w:t>
      </w:r>
      <w:r w:rsidR="00270194" w:rsidRPr="006F42FF">
        <w:rPr>
          <w:sz w:val="20"/>
          <w:szCs w:val="20"/>
        </w:rPr>
        <w:t>@kdpof.com</w:t>
      </w:r>
    </w:p>
    <w:p w14:paraId="40711B1B" w14:textId="12EA99AE" w:rsidR="00270194" w:rsidRPr="006F42FF" w:rsidRDefault="00270194" w:rsidP="00270194">
      <w:pPr>
        <w:rPr>
          <w:sz w:val="20"/>
          <w:szCs w:val="20"/>
        </w:rPr>
      </w:pPr>
      <w:r w:rsidRPr="006F42FF">
        <w:rPr>
          <w:sz w:val="20"/>
          <w:szCs w:val="20"/>
        </w:rPr>
        <w:t>T +34 918043387</w:t>
      </w:r>
    </w:p>
    <w:p w14:paraId="4D1669D9" w14:textId="77777777" w:rsidR="00270194" w:rsidRPr="006F42FF" w:rsidRDefault="00270194" w:rsidP="00270194">
      <w:pPr>
        <w:rPr>
          <w:sz w:val="20"/>
          <w:szCs w:val="20"/>
        </w:rPr>
      </w:pPr>
    </w:p>
    <w:p w14:paraId="3F6DDA18" w14:textId="77777777" w:rsidR="00CB6E9C" w:rsidRPr="006F42FF" w:rsidRDefault="00CB6E9C">
      <w:pPr>
        <w:rPr>
          <w:sz w:val="20"/>
          <w:szCs w:val="20"/>
        </w:rPr>
      </w:pPr>
    </w:p>
    <w:p w14:paraId="03959DDB" w14:textId="0A881A9F" w:rsidR="00AC0636" w:rsidRPr="006F42FF" w:rsidRDefault="004E3803">
      <w:pPr>
        <w:rPr>
          <w:b/>
          <w:sz w:val="20"/>
          <w:szCs w:val="20"/>
        </w:rPr>
      </w:pPr>
      <w:r w:rsidRPr="006F42FF">
        <w:rPr>
          <w:b/>
          <w:sz w:val="20"/>
          <w:szCs w:val="20"/>
        </w:rPr>
        <w:t xml:space="preserve">Medienkontakt </w:t>
      </w:r>
    </w:p>
    <w:p w14:paraId="18264E13" w14:textId="77777777" w:rsidR="00CB6E9C" w:rsidRPr="006F42FF" w:rsidRDefault="00CB6E9C">
      <w:pPr>
        <w:rPr>
          <w:sz w:val="20"/>
          <w:szCs w:val="20"/>
        </w:rPr>
      </w:pPr>
    </w:p>
    <w:p w14:paraId="314A1499" w14:textId="27C36E1E" w:rsidR="00610620" w:rsidRPr="006F42FF" w:rsidRDefault="00610620">
      <w:pPr>
        <w:rPr>
          <w:sz w:val="20"/>
          <w:szCs w:val="20"/>
        </w:rPr>
      </w:pPr>
      <w:r w:rsidRPr="006F42FF">
        <w:rPr>
          <w:sz w:val="20"/>
          <w:szCs w:val="20"/>
        </w:rPr>
        <w:t>Mandy Ahlendorf</w:t>
      </w:r>
    </w:p>
    <w:p w14:paraId="13C2805F" w14:textId="70F3005E" w:rsidR="00610620" w:rsidRPr="006F42FF" w:rsidRDefault="00610620">
      <w:pPr>
        <w:rPr>
          <w:sz w:val="20"/>
          <w:szCs w:val="20"/>
        </w:rPr>
      </w:pPr>
      <w:r w:rsidRPr="006F42FF">
        <w:rPr>
          <w:sz w:val="20"/>
          <w:szCs w:val="20"/>
        </w:rPr>
        <w:t>ahlendorf communication</w:t>
      </w:r>
    </w:p>
    <w:p w14:paraId="3561FC94" w14:textId="345238BB" w:rsidR="00610620" w:rsidRPr="006F42FF" w:rsidRDefault="00610620">
      <w:pPr>
        <w:rPr>
          <w:sz w:val="20"/>
          <w:szCs w:val="20"/>
        </w:rPr>
      </w:pPr>
      <w:r w:rsidRPr="006F42FF">
        <w:rPr>
          <w:sz w:val="20"/>
          <w:szCs w:val="20"/>
        </w:rPr>
        <w:t>E ma</w:t>
      </w:r>
      <w:r w:rsidR="00CB6E9C" w:rsidRPr="006F42FF">
        <w:rPr>
          <w:sz w:val="20"/>
          <w:szCs w:val="20"/>
        </w:rPr>
        <w:t>@ahlendorf-communication.com</w:t>
      </w:r>
    </w:p>
    <w:p w14:paraId="6D320E0F" w14:textId="51572B55" w:rsidR="00CB6E9C" w:rsidRPr="006F42FF" w:rsidRDefault="00CB6E9C">
      <w:pPr>
        <w:rPr>
          <w:sz w:val="20"/>
          <w:szCs w:val="20"/>
        </w:rPr>
      </w:pPr>
      <w:r w:rsidRPr="006F42FF">
        <w:rPr>
          <w:sz w:val="20"/>
          <w:szCs w:val="20"/>
        </w:rPr>
        <w:t>T +49 8151 9739098</w:t>
      </w:r>
    </w:p>
    <w:p w14:paraId="05DCD2F4" w14:textId="77777777" w:rsidR="00AC0636" w:rsidRPr="006F42FF" w:rsidRDefault="00AC0636"/>
    <w:sectPr w:rsidR="00AC0636" w:rsidRPr="006F42FF" w:rsidSect="00B46A53">
      <w:headerReference w:type="default" r:id="rId8"/>
      <w:pgSz w:w="11900" w:h="16840"/>
      <w:pgMar w:top="3119" w:right="3252" w:bottom="4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9081A" w14:textId="77777777" w:rsidR="00E53617" w:rsidRDefault="00E53617" w:rsidP="0090444E">
      <w:r>
        <w:separator/>
      </w:r>
    </w:p>
  </w:endnote>
  <w:endnote w:type="continuationSeparator" w:id="0">
    <w:p w14:paraId="2865DC02" w14:textId="77777777" w:rsidR="00E53617" w:rsidRDefault="00E53617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AFEA4" w14:textId="77777777" w:rsidR="00E53617" w:rsidRDefault="00E53617" w:rsidP="0090444E">
      <w:r>
        <w:separator/>
      </w:r>
    </w:p>
  </w:footnote>
  <w:footnote w:type="continuationSeparator" w:id="0">
    <w:p w14:paraId="2D706539" w14:textId="77777777" w:rsidR="00E53617" w:rsidRDefault="00E53617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7D81" w14:textId="77C698BA" w:rsidR="0090444E" w:rsidRDefault="00112CC0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FA0AB05" wp14:editId="00CCC90C">
          <wp:simplePos x="0" y="0"/>
          <wp:positionH relativeFrom="column">
            <wp:posOffset>4675269</wp:posOffset>
          </wp:positionH>
          <wp:positionV relativeFrom="paragraph">
            <wp:posOffset>13173</wp:posOffset>
          </wp:positionV>
          <wp:extent cx="1144800" cy="11520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DPO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35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4EBD89E9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64D37070" w:rsidR="007D4FF7" w:rsidRPr="00AA0413" w:rsidRDefault="0032692C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PRESSEINFORMATION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2306BC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" filled="f" stroked="f">
              <v:textbox inset="0">
                <w:txbxContent>
                  <w:p w14:paraId="784FFF31" w14:textId="64D37070" w:rsidR="007D4FF7" w:rsidRPr="00AA0413" w:rsidRDefault="0032692C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6C0C"/>
    <w:rsid w:val="0002212D"/>
    <w:rsid w:val="000235A2"/>
    <w:rsid w:val="0002602B"/>
    <w:rsid w:val="00043B00"/>
    <w:rsid w:val="000457CC"/>
    <w:rsid w:val="00055B6D"/>
    <w:rsid w:val="000634E2"/>
    <w:rsid w:val="00063EB7"/>
    <w:rsid w:val="00066FD6"/>
    <w:rsid w:val="00067962"/>
    <w:rsid w:val="00067FBB"/>
    <w:rsid w:val="00071BA0"/>
    <w:rsid w:val="00071BB8"/>
    <w:rsid w:val="00072001"/>
    <w:rsid w:val="0007519E"/>
    <w:rsid w:val="00082123"/>
    <w:rsid w:val="00084233"/>
    <w:rsid w:val="00085F82"/>
    <w:rsid w:val="00095126"/>
    <w:rsid w:val="000A1CAB"/>
    <w:rsid w:val="000A2F85"/>
    <w:rsid w:val="000B16C1"/>
    <w:rsid w:val="000B6DF6"/>
    <w:rsid w:val="000C0591"/>
    <w:rsid w:val="000D3C67"/>
    <w:rsid w:val="000D7598"/>
    <w:rsid w:val="000E0F3D"/>
    <w:rsid w:val="000E14D0"/>
    <w:rsid w:val="000E4D75"/>
    <w:rsid w:val="000E71BE"/>
    <w:rsid w:val="000F13B1"/>
    <w:rsid w:val="000F2854"/>
    <w:rsid w:val="000F31A0"/>
    <w:rsid w:val="000F39EB"/>
    <w:rsid w:val="000F3CFF"/>
    <w:rsid w:val="000F51C0"/>
    <w:rsid w:val="00104AAE"/>
    <w:rsid w:val="00107A05"/>
    <w:rsid w:val="00112CC0"/>
    <w:rsid w:val="00122771"/>
    <w:rsid w:val="001378CA"/>
    <w:rsid w:val="00137D08"/>
    <w:rsid w:val="001424EE"/>
    <w:rsid w:val="00142AD7"/>
    <w:rsid w:val="0015711D"/>
    <w:rsid w:val="001607C5"/>
    <w:rsid w:val="00165B99"/>
    <w:rsid w:val="00180903"/>
    <w:rsid w:val="00187748"/>
    <w:rsid w:val="00193142"/>
    <w:rsid w:val="0019711D"/>
    <w:rsid w:val="001A5691"/>
    <w:rsid w:val="001A62BF"/>
    <w:rsid w:val="001B2B35"/>
    <w:rsid w:val="001B3FB9"/>
    <w:rsid w:val="001B3FC8"/>
    <w:rsid w:val="001B7323"/>
    <w:rsid w:val="001C140D"/>
    <w:rsid w:val="001C6AEF"/>
    <w:rsid w:val="001D32C0"/>
    <w:rsid w:val="001E0B22"/>
    <w:rsid w:val="001E107E"/>
    <w:rsid w:val="001E4B70"/>
    <w:rsid w:val="001F2E37"/>
    <w:rsid w:val="00201D73"/>
    <w:rsid w:val="002146CD"/>
    <w:rsid w:val="00214BEA"/>
    <w:rsid w:val="00223A4D"/>
    <w:rsid w:val="0023288C"/>
    <w:rsid w:val="00236913"/>
    <w:rsid w:val="00270194"/>
    <w:rsid w:val="0027158D"/>
    <w:rsid w:val="00272192"/>
    <w:rsid w:val="0028648A"/>
    <w:rsid w:val="00294740"/>
    <w:rsid w:val="002A1009"/>
    <w:rsid w:val="002A436C"/>
    <w:rsid w:val="002B138A"/>
    <w:rsid w:val="002B66F7"/>
    <w:rsid w:val="002C0932"/>
    <w:rsid w:val="002D4C04"/>
    <w:rsid w:val="002D6CC1"/>
    <w:rsid w:val="002E304B"/>
    <w:rsid w:val="002E462B"/>
    <w:rsid w:val="002E5C79"/>
    <w:rsid w:val="002E603C"/>
    <w:rsid w:val="00301B62"/>
    <w:rsid w:val="00304ADF"/>
    <w:rsid w:val="00313B98"/>
    <w:rsid w:val="00313EC9"/>
    <w:rsid w:val="0032496C"/>
    <w:rsid w:val="0032692C"/>
    <w:rsid w:val="00326F5B"/>
    <w:rsid w:val="00332F1F"/>
    <w:rsid w:val="003426B7"/>
    <w:rsid w:val="0034660B"/>
    <w:rsid w:val="003617D8"/>
    <w:rsid w:val="00365967"/>
    <w:rsid w:val="00396E59"/>
    <w:rsid w:val="00397418"/>
    <w:rsid w:val="003B1E61"/>
    <w:rsid w:val="003C07F2"/>
    <w:rsid w:val="003F1788"/>
    <w:rsid w:val="003F3725"/>
    <w:rsid w:val="003F3A3B"/>
    <w:rsid w:val="003F7119"/>
    <w:rsid w:val="00407EEF"/>
    <w:rsid w:val="004237C1"/>
    <w:rsid w:val="00424154"/>
    <w:rsid w:val="004303AF"/>
    <w:rsid w:val="004353E9"/>
    <w:rsid w:val="004453EB"/>
    <w:rsid w:val="004701C2"/>
    <w:rsid w:val="00483F61"/>
    <w:rsid w:val="004960A0"/>
    <w:rsid w:val="004A7DA3"/>
    <w:rsid w:val="004B08CF"/>
    <w:rsid w:val="004B2544"/>
    <w:rsid w:val="004B3033"/>
    <w:rsid w:val="004B5D3C"/>
    <w:rsid w:val="004B6D33"/>
    <w:rsid w:val="004D4F94"/>
    <w:rsid w:val="004E0E18"/>
    <w:rsid w:val="004E2228"/>
    <w:rsid w:val="004E3803"/>
    <w:rsid w:val="005048C7"/>
    <w:rsid w:val="005059E6"/>
    <w:rsid w:val="0051467D"/>
    <w:rsid w:val="00530202"/>
    <w:rsid w:val="005325E7"/>
    <w:rsid w:val="00532DC1"/>
    <w:rsid w:val="0054251B"/>
    <w:rsid w:val="00545EEE"/>
    <w:rsid w:val="00553C35"/>
    <w:rsid w:val="00560862"/>
    <w:rsid w:val="00561019"/>
    <w:rsid w:val="00566F3E"/>
    <w:rsid w:val="0056771A"/>
    <w:rsid w:val="00567C76"/>
    <w:rsid w:val="00567E62"/>
    <w:rsid w:val="00582BF9"/>
    <w:rsid w:val="005838C9"/>
    <w:rsid w:val="00585407"/>
    <w:rsid w:val="0058592B"/>
    <w:rsid w:val="005A37CF"/>
    <w:rsid w:val="005B233E"/>
    <w:rsid w:val="005C00B2"/>
    <w:rsid w:val="005D073B"/>
    <w:rsid w:val="005D2CF9"/>
    <w:rsid w:val="005D6169"/>
    <w:rsid w:val="005F124F"/>
    <w:rsid w:val="005F4812"/>
    <w:rsid w:val="00600B85"/>
    <w:rsid w:val="006054BB"/>
    <w:rsid w:val="00610620"/>
    <w:rsid w:val="00613294"/>
    <w:rsid w:val="00625030"/>
    <w:rsid w:val="0062545F"/>
    <w:rsid w:val="006402FE"/>
    <w:rsid w:val="00646419"/>
    <w:rsid w:val="00657C1D"/>
    <w:rsid w:val="006641F9"/>
    <w:rsid w:val="00664D1C"/>
    <w:rsid w:val="00665B00"/>
    <w:rsid w:val="00672039"/>
    <w:rsid w:val="006723EA"/>
    <w:rsid w:val="00672EE1"/>
    <w:rsid w:val="00677AA1"/>
    <w:rsid w:val="00684A5E"/>
    <w:rsid w:val="0069353E"/>
    <w:rsid w:val="006D57BC"/>
    <w:rsid w:val="006D5880"/>
    <w:rsid w:val="006D6EE5"/>
    <w:rsid w:val="006E03D5"/>
    <w:rsid w:val="006E219F"/>
    <w:rsid w:val="006E5568"/>
    <w:rsid w:val="006E6A39"/>
    <w:rsid w:val="006F34DF"/>
    <w:rsid w:val="006F42FF"/>
    <w:rsid w:val="0070330A"/>
    <w:rsid w:val="00706347"/>
    <w:rsid w:val="00716390"/>
    <w:rsid w:val="0072161F"/>
    <w:rsid w:val="00721EE0"/>
    <w:rsid w:val="00732633"/>
    <w:rsid w:val="00736C08"/>
    <w:rsid w:val="00741841"/>
    <w:rsid w:val="00767D27"/>
    <w:rsid w:val="007715AB"/>
    <w:rsid w:val="007720F0"/>
    <w:rsid w:val="00776992"/>
    <w:rsid w:val="00780467"/>
    <w:rsid w:val="00797320"/>
    <w:rsid w:val="007A3E51"/>
    <w:rsid w:val="007A7B1F"/>
    <w:rsid w:val="007B1E73"/>
    <w:rsid w:val="007C32BE"/>
    <w:rsid w:val="007C6315"/>
    <w:rsid w:val="007D0D4E"/>
    <w:rsid w:val="007D448F"/>
    <w:rsid w:val="007D4FA9"/>
    <w:rsid w:val="007D4FF7"/>
    <w:rsid w:val="007E25A4"/>
    <w:rsid w:val="007E5742"/>
    <w:rsid w:val="007F6A3D"/>
    <w:rsid w:val="008103DF"/>
    <w:rsid w:val="00813B7C"/>
    <w:rsid w:val="00821E65"/>
    <w:rsid w:val="00824267"/>
    <w:rsid w:val="00824D10"/>
    <w:rsid w:val="00840572"/>
    <w:rsid w:val="008457A3"/>
    <w:rsid w:val="008651C1"/>
    <w:rsid w:val="00871A04"/>
    <w:rsid w:val="0087533F"/>
    <w:rsid w:val="0088617B"/>
    <w:rsid w:val="00896253"/>
    <w:rsid w:val="008A0113"/>
    <w:rsid w:val="008A20DC"/>
    <w:rsid w:val="008A6376"/>
    <w:rsid w:val="008A6D29"/>
    <w:rsid w:val="008B1C30"/>
    <w:rsid w:val="008B75E7"/>
    <w:rsid w:val="008F226E"/>
    <w:rsid w:val="008F257C"/>
    <w:rsid w:val="008F6CD5"/>
    <w:rsid w:val="00903450"/>
    <w:rsid w:val="0090444E"/>
    <w:rsid w:val="00906AAB"/>
    <w:rsid w:val="00906B71"/>
    <w:rsid w:val="0091153E"/>
    <w:rsid w:val="00912276"/>
    <w:rsid w:val="00913A43"/>
    <w:rsid w:val="0091599A"/>
    <w:rsid w:val="009163A5"/>
    <w:rsid w:val="0092495B"/>
    <w:rsid w:val="00926F36"/>
    <w:rsid w:val="00927019"/>
    <w:rsid w:val="00934B83"/>
    <w:rsid w:val="009351E1"/>
    <w:rsid w:val="00942154"/>
    <w:rsid w:val="00943CF8"/>
    <w:rsid w:val="00951E66"/>
    <w:rsid w:val="00952278"/>
    <w:rsid w:val="00955B6E"/>
    <w:rsid w:val="00960C4F"/>
    <w:rsid w:val="00967588"/>
    <w:rsid w:val="0099298B"/>
    <w:rsid w:val="00995D7E"/>
    <w:rsid w:val="009A5563"/>
    <w:rsid w:val="009B322F"/>
    <w:rsid w:val="009B4E89"/>
    <w:rsid w:val="009B6357"/>
    <w:rsid w:val="009C49CB"/>
    <w:rsid w:val="009C5AE9"/>
    <w:rsid w:val="009C5D2C"/>
    <w:rsid w:val="009E45B2"/>
    <w:rsid w:val="009F1F60"/>
    <w:rsid w:val="009F21B3"/>
    <w:rsid w:val="009F2BC5"/>
    <w:rsid w:val="009F3DB2"/>
    <w:rsid w:val="00A10D19"/>
    <w:rsid w:val="00A17DE9"/>
    <w:rsid w:val="00A44B43"/>
    <w:rsid w:val="00A54443"/>
    <w:rsid w:val="00A5598F"/>
    <w:rsid w:val="00A6003C"/>
    <w:rsid w:val="00A615F1"/>
    <w:rsid w:val="00A65594"/>
    <w:rsid w:val="00A70290"/>
    <w:rsid w:val="00A811E0"/>
    <w:rsid w:val="00A939CC"/>
    <w:rsid w:val="00AA0413"/>
    <w:rsid w:val="00AA04E2"/>
    <w:rsid w:val="00AA402F"/>
    <w:rsid w:val="00AA7572"/>
    <w:rsid w:val="00AC0636"/>
    <w:rsid w:val="00AC10AB"/>
    <w:rsid w:val="00AC2ADB"/>
    <w:rsid w:val="00AE6D5A"/>
    <w:rsid w:val="00AE76AC"/>
    <w:rsid w:val="00B00917"/>
    <w:rsid w:val="00B21884"/>
    <w:rsid w:val="00B30C72"/>
    <w:rsid w:val="00B325FF"/>
    <w:rsid w:val="00B3655F"/>
    <w:rsid w:val="00B36A49"/>
    <w:rsid w:val="00B40B40"/>
    <w:rsid w:val="00B46A53"/>
    <w:rsid w:val="00B506EB"/>
    <w:rsid w:val="00B600A8"/>
    <w:rsid w:val="00B66C96"/>
    <w:rsid w:val="00B80241"/>
    <w:rsid w:val="00BA0BA3"/>
    <w:rsid w:val="00BB0527"/>
    <w:rsid w:val="00BB07E0"/>
    <w:rsid w:val="00BB3A43"/>
    <w:rsid w:val="00BB535D"/>
    <w:rsid w:val="00BD0017"/>
    <w:rsid w:val="00BE0FF9"/>
    <w:rsid w:val="00BE6793"/>
    <w:rsid w:val="00BE7B5B"/>
    <w:rsid w:val="00BF5405"/>
    <w:rsid w:val="00BF6FE2"/>
    <w:rsid w:val="00C036B4"/>
    <w:rsid w:val="00C05B14"/>
    <w:rsid w:val="00C07ED5"/>
    <w:rsid w:val="00C10CBB"/>
    <w:rsid w:val="00C1163D"/>
    <w:rsid w:val="00C17105"/>
    <w:rsid w:val="00C2310A"/>
    <w:rsid w:val="00C2541B"/>
    <w:rsid w:val="00C30642"/>
    <w:rsid w:val="00C32FBE"/>
    <w:rsid w:val="00C41C75"/>
    <w:rsid w:val="00C475BA"/>
    <w:rsid w:val="00C5158A"/>
    <w:rsid w:val="00C60ECC"/>
    <w:rsid w:val="00C6249C"/>
    <w:rsid w:val="00C6466F"/>
    <w:rsid w:val="00C70674"/>
    <w:rsid w:val="00C7602C"/>
    <w:rsid w:val="00C8014F"/>
    <w:rsid w:val="00C8507A"/>
    <w:rsid w:val="00C96DFF"/>
    <w:rsid w:val="00CB1B48"/>
    <w:rsid w:val="00CB4D79"/>
    <w:rsid w:val="00CB6E9C"/>
    <w:rsid w:val="00CC1D84"/>
    <w:rsid w:val="00CC4C03"/>
    <w:rsid w:val="00CC65B2"/>
    <w:rsid w:val="00CE3E8C"/>
    <w:rsid w:val="00CE4C2A"/>
    <w:rsid w:val="00CE6A92"/>
    <w:rsid w:val="00D108BB"/>
    <w:rsid w:val="00D10CD7"/>
    <w:rsid w:val="00D11956"/>
    <w:rsid w:val="00D1467B"/>
    <w:rsid w:val="00D25199"/>
    <w:rsid w:val="00D34722"/>
    <w:rsid w:val="00D54BED"/>
    <w:rsid w:val="00D62E88"/>
    <w:rsid w:val="00D64984"/>
    <w:rsid w:val="00D65A93"/>
    <w:rsid w:val="00D93471"/>
    <w:rsid w:val="00D93819"/>
    <w:rsid w:val="00D93D39"/>
    <w:rsid w:val="00D95B72"/>
    <w:rsid w:val="00D96574"/>
    <w:rsid w:val="00DA03C1"/>
    <w:rsid w:val="00DA3070"/>
    <w:rsid w:val="00DB035B"/>
    <w:rsid w:val="00DB5376"/>
    <w:rsid w:val="00DD59FE"/>
    <w:rsid w:val="00DE4035"/>
    <w:rsid w:val="00DE51B3"/>
    <w:rsid w:val="00DE695D"/>
    <w:rsid w:val="00E025AC"/>
    <w:rsid w:val="00E209FB"/>
    <w:rsid w:val="00E21C00"/>
    <w:rsid w:val="00E23A9D"/>
    <w:rsid w:val="00E2773B"/>
    <w:rsid w:val="00E32084"/>
    <w:rsid w:val="00E3340C"/>
    <w:rsid w:val="00E33CD6"/>
    <w:rsid w:val="00E34518"/>
    <w:rsid w:val="00E41EBC"/>
    <w:rsid w:val="00E51269"/>
    <w:rsid w:val="00E53617"/>
    <w:rsid w:val="00E808EA"/>
    <w:rsid w:val="00E853A2"/>
    <w:rsid w:val="00E93DDA"/>
    <w:rsid w:val="00E93F89"/>
    <w:rsid w:val="00EA5BBD"/>
    <w:rsid w:val="00EB1D30"/>
    <w:rsid w:val="00EB2E2B"/>
    <w:rsid w:val="00EC64C8"/>
    <w:rsid w:val="00ED2D89"/>
    <w:rsid w:val="00EE0AD8"/>
    <w:rsid w:val="00EE362B"/>
    <w:rsid w:val="00EF245B"/>
    <w:rsid w:val="00F15665"/>
    <w:rsid w:val="00F15AE5"/>
    <w:rsid w:val="00F250AC"/>
    <w:rsid w:val="00F27012"/>
    <w:rsid w:val="00F33943"/>
    <w:rsid w:val="00F44E33"/>
    <w:rsid w:val="00F46F75"/>
    <w:rsid w:val="00F5010C"/>
    <w:rsid w:val="00F53C3A"/>
    <w:rsid w:val="00F546FC"/>
    <w:rsid w:val="00F6328E"/>
    <w:rsid w:val="00F64271"/>
    <w:rsid w:val="00F71DCE"/>
    <w:rsid w:val="00F73915"/>
    <w:rsid w:val="00F77EAC"/>
    <w:rsid w:val="00F80989"/>
    <w:rsid w:val="00F91305"/>
    <w:rsid w:val="00F94787"/>
    <w:rsid w:val="00F97682"/>
    <w:rsid w:val="00FB3548"/>
    <w:rsid w:val="00FB51E3"/>
    <w:rsid w:val="00FC2744"/>
    <w:rsid w:val="00FC7EF3"/>
    <w:rsid w:val="00FD1B54"/>
    <w:rsid w:val="00FD32CF"/>
    <w:rsid w:val="00FD620B"/>
    <w:rsid w:val="00FE0655"/>
    <w:rsid w:val="00FE16ED"/>
    <w:rsid w:val="00FF503D"/>
    <w:rsid w:val="00FF542B"/>
    <w:rsid w:val="00FF5D6F"/>
    <w:rsid w:val="00FF6E43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3463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5</cp:revision>
  <cp:lastPrinted>2018-02-19T14:04:00Z</cp:lastPrinted>
  <dcterms:created xsi:type="dcterms:W3CDTF">2018-02-19T14:03:00Z</dcterms:created>
  <dcterms:modified xsi:type="dcterms:W3CDTF">2018-02-19T15:01:00Z</dcterms:modified>
</cp:coreProperties>
</file>