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0C" w:rsidRPr="009732DE" w:rsidRDefault="00554E6F" w:rsidP="002D5880">
      <w:pPr>
        <w:spacing w:after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Dittmeier warnt: h</w:t>
      </w:r>
      <w:r w:rsidRPr="00554E6F">
        <w:rPr>
          <w:rFonts w:cs="Arial"/>
          <w:b/>
          <w:color w:val="000000" w:themeColor="text1"/>
        </w:rPr>
        <w:t>öchste Diebstahlgefahr für Reisebusse in Paris</w:t>
      </w:r>
    </w:p>
    <w:p w:rsidR="00803777" w:rsidRPr="009732DE" w:rsidRDefault="00803777" w:rsidP="009732DE">
      <w:pPr>
        <w:spacing w:after="0"/>
        <w:rPr>
          <w:rFonts w:cs="Arial"/>
          <w:b/>
          <w:color w:val="000000" w:themeColor="text1"/>
        </w:rPr>
      </w:pPr>
    </w:p>
    <w:p w:rsidR="00554E6F" w:rsidRDefault="0006745C" w:rsidP="00554E6F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Würzburg, </w:t>
      </w:r>
      <w:r w:rsidR="00554E6F">
        <w:rPr>
          <w:rFonts w:cs="Arial"/>
          <w:color w:val="000000" w:themeColor="text1"/>
        </w:rPr>
        <w:t>14</w:t>
      </w:r>
      <w:r>
        <w:rPr>
          <w:rFonts w:cs="Arial"/>
          <w:color w:val="000000" w:themeColor="text1"/>
        </w:rPr>
        <w:t xml:space="preserve">. </w:t>
      </w:r>
      <w:r w:rsidR="00554E6F">
        <w:rPr>
          <w:rFonts w:cs="Arial"/>
          <w:color w:val="000000" w:themeColor="text1"/>
        </w:rPr>
        <w:t>August</w:t>
      </w:r>
      <w:r>
        <w:rPr>
          <w:rFonts w:cs="Arial"/>
          <w:color w:val="000000" w:themeColor="text1"/>
        </w:rPr>
        <w:t xml:space="preserve"> 2015 </w:t>
      </w:r>
      <w:r w:rsidR="00F07E0C">
        <w:rPr>
          <w:rFonts w:cs="Arial"/>
          <w:color w:val="000000" w:themeColor="text1"/>
        </w:rPr>
        <w:t>–</w:t>
      </w:r>
      <w:r>
        <w:rPr>
          <w:rFonts w:cs="Arial"/>
          <w:color w:val="000000" w:themeColor="text1"/>
        </w:rPr>
        <w:t xml:space="preserve"> </w:t>
      </w:r>
      <w:r w:rsidR="003E10F9" w:rsidRPr="003E10F9">
        <w:rPr>
          <w:rFonts w:cs="Arial"/>
          <w:color w:val="000000" w:themeColor="text1"/>
        </w:rPr>
        <w:t>Die Dittmeier Versicherungsmakler GmbH - Spezial-Versicherungsmakler für Omnibusunternehmen –</w:t>
      </w:r>
      <w:r w:rsidR="003E10F9">
        <w:rPr>
          <w:rFonts w:cs="Arial"/>
          <w:color w:val="000000" w:themeColor="text1"/>
        </w:rPr>
        <w:t xml:space="preserve"> warnt vor erhöhter Diebstahlgefahr für Reisebusse in Paris. "</w:t>
      </w:r>
      <w:r w:rsidR="00554E6F" w:rsidRPr="00554E6F">
        <w:rPr>
          <w:rFonts w:cs="Arial"/>
          <w:color w:val="000000" w:themeColor="text1"/>
        </w:rPr>
        <w:t>Wie wir ganz aktuell erfahren haben, wurden in den l</w:t>
      </w:r>
      <w:r w:rsidR="00680AA9">
        <w:rPr>
          <w:rFonts w:cs="Arial"/>
          <w:color w:val="000000" w:themeColor="text1"/>
        </w:rPr>
        <w:t>etzten Tagen zwei Mercedes-Benz-</w:t>
      </w:r>
      <w:r w:rsidR="00554E6F" w:rsidRPr="00554E6F">
        <w:rPr>
          <w:rFonts w:cs="Arial"/>
          <w:color w:val="000000" w:themeColor="text1"/>
        </w:rPr>
        <w:t>Reisebusse von niederländischen Bu</w:t>
      </w:r>
      <w:r w:rsidR="003E10F9">
        <w:rPr>
          <w:rFonts w:cs="Arial"/>
          <w:color w:val="000000" w:themeColor="text1"/>
        </w:rPr>
        <w:t xml:space="preserve">sunternehmen in Paris gestohlen", erläutert Thomas Dittmeier, </w:t>
      </w:r>
      <w:r w:rsidR="003E10F9">
        <w:rPr>
          <w:rFonts w:cs="Arial"/>
          <w:color w:val="000000" w:themeColor="text1"/>
        </w:rPr>
        <w:t xml:space="preserve">Geschäftsführer der Dittmeier Versicherungsmakler GmbH. </w:t>
      </w:r>
      <w:r w:rsidR="003E10F9">
        <w:rPr>
          <w:rFonts w:cs="Arial"/>
          <w:color w:val="000000" w:themeColor="text1"/>
        </w:rPr>
        <w:t>"</w:t>
      </w:r>
      <w:r w:rsidR="00554E6F" w:rsidRPr="00554E6F">
        <w:rPr>
          <w:rFonts w:cs="Arial"/>
          <w:color w:val="000000" w:themeColor="text1"/>
        </w:rPr>
        <w:t>Außerdem sollen in den drei Wochen zuvor schon weitere drei bis vier Busse in Paris entwendet worden sein. Insoweit muss davon ausgegangen werden, dass dort derzeit höchste Diebstahlgefahr besteht.</w:t>
      </w:r>
      <w:r w:rsidR="00680AA9">
        <w:rPr>
          <w:rFonts w:cs="Arial"/>
          <w:color w:val="000000" w:themeColor="text1"/>
        </w:rPr>
        <w:t>"</w:t>
      </w:r>
      <w:r w:rsidR="00554E6F" w:rsidRPr="00554E6F">
        <w:rPr>
          <w:rFonts w:cs="Arial"/>
          <w:color w:val="000000" w:themeColor="text1"/>
        </w:rPr>
        <w:t xml:space="preserve"> </w:t>
      </w:r>
    </w:p>
    <w:p w:rsidR="003E10F9" w:rsidRPr="00554E6F" w:rsidRDefault="003E10F9" w:rsidP="00554E6F">
      <w:pPr>
        <w:spacing w:after="0"/>
        <w:rPr>
          <w:rFonts w:cs="Arial"/>
          <w:color w:val="000000" w:themeColor="text1"/>
        </w:rPr>
      </w:pPr>
    </w:p>
    <w:p w:rsidR="00554E6F" w:rsidRPr="00554E6F" w:rsidRDefault="003E10F9" w:rsidP="00554E6F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Wie schon </w:t>
      </w:r>
      <w:r w:rsidR="00554E6F" w:rsidRPr="00554E6F">
        <w:rPr>
          <w:rFonts w:cs="Arial"/>
          <w:color w:val="000000" w:themeColor="text1"/>
        </w:rPr>
        <w:t xml:space="preserve">anlässlich der vorangegangenen Diebstahlserien, </w:t>
      </w:r>
      <w:r>
        <w:rPr>
          <w:rFonts w:cs="Arial"/>
          <w:color w:val="000000" w:themeColor="text1"/>
        </w:rPr>
        <w:t xml:space="preserve">empfiehlt Dittmeier, </w:t>
      </w:r>
      <w:r w:rsidR="00554E6F" w:rsidRPr="00554E6F">
        <w:rPr>
          <w:rFonts w:cs="Arial"/>
          <w:color w:val="000000" w:themeColor="text1"/>
        </w:rPr>
        <w:t>dass die Busunternehmen ihre Fahrzeuge selbst bestmöglich schützen. Die in den Bussen verbauten elektronischen Wegfahrsperren müssen</w:t>
      </w:r>
      <w:r w:rsidR="00680AA9">
        <w:rPr>
          <w:rFonts w:cs="Arial"/>
          <w:color w:val="000000" w:themeColor="text1"/>
        </w:rPr>
        <w:t xml:space="preserve"> laut Dittmeier</w:t>
      </w:r>
      <w:r w:rsidR="00554E6F" w:rsidRPr="00554E6F">
        <w:rPr>
          <w:rFonts w:cs="Arial"/>
          <w:color w:val="000000" w:themeColor="text1"/>
        </w:rPr>
        <w:t xml:space="preserve"> leider als </w:t>
      </w:r>
      <w:r>
        <w:rPr>
          <w:rFonts w:cs="Arial"/>
          <w:color w:val="000000" w:themeColor="text1"/>
        </w:rPr>
        <w:t xml:space="preserve">wirkungslos betrachtet werden. </w:t>
      </w:r>
      <w:r w:rsidR="00554E6F" w:rsidRPr="00554E6F">
        <w:rPr>
          <w:rFonts w:cs="Arial"/>
          <w:color w:val="000000" w:themeColor="text1"/>
        </w:rPr>
        <w:t xml:space="preserve">Das kann zum einen durch versteckt angebrachte Schalter zur Unterbrechung </w:t>
      </w:r>
      <w:r w:rsidRPr="00F07E0C">
        <w:rPr>
          <w:rFonts w:cs="Arial"/>
          <w:color w:val="000000" w:themeColor="text1"/>
        </w:rPr>
        <w:t xml:space="preserve">der Startelektronik bzw. der Kraftstoffzufuhr </w:t>
      </w:r>
      <w:r>
        <w:rPr>
          <w:rFonts w:cs="Arial"/>
          <w:color w:val="000000" w:themeColor="text1"/>
        </w:rPr>
        <w:t xml:space="preserve">geschehen. </w:t>
      </w:r>
      <w:r>
        <w:rPr>
          <w:rFonts w:cs="Arial"/>
          <w:color w:val="000000" w:themeColor="text1"/>
        </w:rPr>
        <w:t xml:space="preserve">Zu beachten </w:t>
      </w:r>
      <w:proofErr w:type="gramStart"/>
      <w:r>
        <w:rPr>
          <w:rFonts w:cs="Arial"/>
          <w:color w:val="000000" w:themeColor="text1"/>
        </w:rPr>
        <w:t>sind</w:t>
      </w:r>
      <w:proofErr w:type="gramEnd"/>
      <w:r w:rsidRPr="00F07E0C">
        <w:rPr>
          <w:rFonts w:cs="Arial"/>
          <w:color w:val="000000" w:themeColor="text1"/>
        </w:rPr>
        <w:t xml:space="preserve"> dabei unbedingt etwaige Sicherheit</w:t>
      </w:r>
      <w:r>
        <w:rPr>
          <w:rFonts w:cs="Arial"/>
          <w:color w:val="000000" w:themeColor="text1"/>
        </w:rPr>
        <w:t xml:space="preserve">sweise des Fahrzeugherstellers. </w:t>
      </w:r>
      <w:r w:rsidR="00680AA9">
        <w:rPr>
          <w:rFonts w:cs="Arial"/>
          <w:color w:val="000000" w:themeColor="text1"/>
        </w:rPr>
        <w:t>"</w:t>
      </w:r>
      <w:r w:rsidR="00554E6F" w:rsidRPr="00554E6F">
        <w:rPr>
          <w:rFonts w:cs="Arial"/>
          <w:color w:val="000000" w:themeColor="text1"/>
        </w:rPr>
        <w:t xml:space="preserve">Außerdem empfiehlt es sich, möglichst bewachte Parkplätze zu nutzen und zusätzlich den Bus durch </w:t>
      </w:r>
      <w:r>
        <w:rPr>
          <w:rFonts w:cs="Arial"/>
          <w:color w:val="000000" w:themeColor="text1"/>
        </w:rPr>
        <w:t xml:space="preserve">beispielsweise </w:t>
      </w:r>
      <w:r w:rsidR="00554E6F" w:rsidRPr="00554E6F">
        <w:rPr>
          <w:rFonts w:cs="Arial"/>
          <w:color w:val="000000" w:themeColor="text1"/>
        </w:rPr>
        <w:t>einen PKW ganz eng ein</w:t>
      </w:r>
      <w:r w:rsidR="00680AA9">
        <w:rPr>
          <w:rFonts w:cs="Arial"/>
          <w:color w:val="000000" w:themeColor="text1"/>
        </w:rPr>
        <w:t>parken zu lassen", ergänzt Thomas Dittmeier.</w:t>
      </w:r>
      <w:r w:rsidR="00554E6F" w:rsidRPr="00554E6F">
        <w:rPr>
          <w:rFonts w:cs="Arial"/>
          <w:color w:val="000000" w:themeColor="text1"/>
        </w:rPr>
        <w:t xml:space="preserve"> </w:t>
      </w:r>
      <w:r w:rsidR="00680AA9">
        <w:rPr>
          <w:rFonts w:cs="Arial"/>
          <w:color w:val="000000" w:themeColor="text1"/>
        </w:rPr>
        <w:t>"</w:t>
      </w:r>
      <w:r w:rsidR="00554E6F" w:rsidRPr="00554E6F">
        <w:rPr>
          <w:rFonts w:cs="Arial"/>
          <w:color w:val="000000" w:themeColor="text1"/>
        </w:rPr>
        <w:t>Dies sollte die Diebe abschrecken, da nach unserer Erfahrung die Diebe möglichst kein Aufsehen erregen wollen, und somit kaum ei</w:t>
      </w:r>
      <w:r>
        <w:rPr>
          <w:rFonts w:cs="Arial"/>
          <w:color w:val="000000" w:themeColor="text1"/>
        </w:rPr>
        <w:t xml:space="preserve">n PKW weggeschoben werden wird. </w:t>
      </w:r>
      <w:r w:rsidR="00554E6F" w:rsidRPr="00554E6F">
        <w:rPr>
          <w:rFonts w:cs="Arial"/>
          <w:color w:val="000000" w:themeColor="text1"/>
        </w:rPr>
        <w:t>Zu guter Letzt empfehlen sich für den Fall der Fälle GPS/GSM/Funk-Ortungssysteme, die die Wahrscheinlichkeit für ein Wiederauffinden eines gestohlene</w:t>
      </w:r>
      <w:r w:rsidR="00680AA9">
        <w:rPr>
          <w:rFonts w:cs="Arial"/>
          <w:color w:val="000000" w:themeColor="text1"/>
        </w:rPr>
        <w:t>n Busses erhöhen."</w:t>
      </w:r>
    </w:p>
    <w:p w:rsidR="00554E6F" w:rsidRPr="00554E6F" w:rsidRDefault="00554E6F" w:rsidP="00554E6F">
      <w:pPr>
        <w:spacing w:after="0"/>
        <w:rPr>
          <w:rFonts w:cs="Arial"/>
          <w:color w:val="000000" w:themeColor="text1"/>
        </w:rPr>
      </w:pPr>
    </w:p>
    <w:p w:rsidR="00554E6F" w:rsidRPr="00554E6F" w:rsidRDefault="00554E6F" w:rsidP="00554E6F">
      <w:pPr>
        <w:spacing w:after="0"/>
        <w:rPr>
          <w:rFonts w:cs="Arial"/>
          <w:color w:val="000000" w:themeColor="text1"/>
        </w:rPr>
      </w:pPr>
      <w:r w:rsidRPr="00554E6F">
        <w:rPr>
          <w:rFonts w:cs="Arial"/>
          <w:color w:val="000000" w:themeColor="text1"/>
        </w:rPr>
        <w:t xml:space="preserve">Auf jeden Fall dürfte derzeit in Paris, aber auch in anderen Metropolen, höchste Aufmerksamkeit geboten sein. Die aus dem südosteuropäischen Raum stammende/n Tätergruppe/n scheinen in der Hauptreisesaison europaweit zu agieren, was weitere zahlreiche Diebstähle der vergangenen Monate z.B. in Brüssel oder Wien zeigen. </w:t>
      </w:r>
    </w:p>
    <w:p w:rsidR="00554E6F" w:rsidRPr="00554E6F" w:rsidRDefault="00554E6F" w:rsidP="00554E6F">
      <w:pPr>
        <w:spacing w:after="0"/>
        <w:rPr>
          <w:rFonts w:cs="Arial"/>
          <w:color w:val="000000" w:themeColor="text1"/>
        </w:rPr>
      </w:pPr>
    </w:p>
    <w:p w:rsidR="00554E6F" w:rsidRDefault="00554E6F" w:rsidP="00554E6F">
      <w:pPr>
        <w:spacing w:after="0"/>
        <w:rPr>
          <w:rFonts w:cs="Arial"/>
          <w:color w:val="000000" w:themeColor="text1"/>
        </w:rPr>
      </w:pPr>
      <w:r w:rsidRPr="00554E6F">
        <w:rPr>
          <w:rFonts w:cs="Arial"/>
          <w:color w:val="000000" w:themeColor="text1"/>
        </w:rPr>
        <w:t>Falls ein Diebstahl im Ausland passiert, muss dieser unbedingt nochmals bei der örtlichen deutschen Polizeidienststelle angezeigt und auf die sofort beginnende Funk- und Ringfahndung gedrängt werden.</w:t>
      </w:r>
      <w:r w:rsidR="003E10F9">
        <w:rPr>
          <w:rFonts w:cs="Arial"/>
          <w:color w:val="000000" w:themeColor="text1"/>
        </w:rPr>
        <w:t xml:space="preserve"> </w:t>
      </w:r>
      <w:r w:rsidR="003E10F9" w:rsidRPr="00F07E0C">
        <w:rPr>
          <w:rFonts w:cs="Arial"/>
          <w:color w:val="000000" w:themeColor="text1"/>
        </w:rPr>
        <w:t xml:space="preserve">Eine vorhandene GO-Box oder </w:t>
      </w:r>
      <w:proofErr w:type="spellStart"/>
      <w:r w:rsidR="003E10F9" w:rsidRPr="00F07E0C">
        <w:rPr>
          <w:rFonts w:cs="Arial"/>
          <w:color w:val="000000" w:themeColor="text1"/>
        </w:rPr>
        <w:t>Telepass</w:t>
      </w:r>
      <w:proofErr w:type="spellEnd"/>
      <w:r w:rsidR="003E10F9" w:rsidRPr="00F07E0C">
        <w:rPr>
          <w:rFonts w:cs="Arial"/>
          <w:color w:val="000000" w:themeColor="text1"/>
        </w:rPr>
        <w:t xml:space="preserve"> </w:t>
      </w:r>
      <w:r w:rsidR="003E10F9">
        <w:rPr>
          <w:rFonts w:cs="Arial"/>
          <w:color w:val="000000" w:themeColor="text1"/>
        </w:rPr>
        <w:t>sollte nicht gesperrt werden</w:t>
      </w:r>
      <w:r w:rsidR="003E10F9" w:rsidRPr="00F07E0C">
        <w:rPr>
          <w:rFonts w:cs="Arial"/>
          <w:color w:val="000000" w:themeColor="text1"/>
        </w:rPr>
        <w:t>, um die Spur verfolgen zu können (Verschieberichtung).</w:t>
      </w:r>
      <w:r w:rsidR="00680AA9">
        <w:rPr>
          <w:rFonts w:cs="Arial"/>
          <w:color w:val="000000" w:themeColor="text1"/>
        </w:rPr>
        <w:t xml:space="preserve"> </w:t>
      </w:r>
      <w:r w:rsidRPr="00554E6F">
        <w:rPr>
          <w:rFonts w:cs="Arial"/>
          <w:color w:val="000000" w:themeColor="text1"/>
        </w:rPr>
        <w:t xml:space="preserve">Betroffene Busunternehmen können sich </w:t>
      </w:r>
      <w:r w:rsidR="00680AA9">
        <w:rPr>
          <w:rFonts w:cs="Arial"/>
          <w:color w:val="000000" w:themeColor="text1"/>
        </w:rPr>
        <w:t>jederzeit auch</w:t>
      </w:r>
      <w:r w:rsidRPr="00554E6F">
        <w:rPr>
          <w:rFonts w:cs="Arial"/>
          <w:color w:val="000000" w:themeColor="text1"/>
        </w:rPr>
        <w:t xml:space="preserve"> an </w:t>
      </w:r>
      <w:r w:rsidR="003E10F9">
        <w:rPr>
          <w:rFonts w:cs="Arial"/>
          <w:color w:val="000000" w:themeColor="text1"/>
        </w:rPr>
        <w:t>Dittmeier</w:t>
      </w:r>
      <w:r w:rsidRPr="00554E6F">
        <w:rPr>
          <w:rFonts w:cs="Arial"/>
          <w:color w:val="000000" w:themeColor="text1"/>
        </w:rPr>
        <w:t xml:space="preserve"> wenden (24h-Notfall-Hotline: +49 (0) 700 10 20 40 50). </w:t>
      </w:r>
      <w:r w:rsidR="003E10F9">
        <w:rPr>
          <w:rFonts w:cs="Arial"/>
          <w:color w:val="000000" w:themeColor="text1"/>
        </w:rPr>
        <w:t>Das Unternehmen</w:t>
      </w:r>
      <w:r w:rsidRPr="00554E6F">
        <w:rPr>
          <w:rFonts w:cs="Arial"/>
          <w:color w:val="000000" w:themeColor="text1"/>
        </w:rPr>
        <w:t xml:space="preserve"> stell</w:t>
      </w:r>
      <w:r w:rsidR="003E10F9">
        <w:rPr>
          <w:rFonts w:cs="Arial"/>
          <w:color w:val="000000" w:themeColor="text1"/>
        </w:rPr>
        <w:t>t</w:t>
      </w:r>
      <w:r w:rsidRPr="00554E6F">
        <w:rPr>
          <w:rFonts w:cs="Arial"/>
          <w:color w:val="000000" w:themeColor="text1"/>
        </w:rPr>
        <w:t xml:space="preserve"> sofort </w:t>
      </w:r>
      <w:r w:rsidR="003E10F9">
        <w:rPr>
          <w:rFonts w:cs="Arial"/>
          <w:color w:val="000000" w:themeColor="text1"/>
        </w:rPr>
        <w:t xml:space="preserve">den </w:t>
      </w:r>
      <w:r w:rsidRPr="00554E6F">
        <w:rPr>
          <w:rFonts w:cs="Arial"/>
          <w:color w:val="000000" w:themeColor="text1"/>
        </w:rPr>
        <w:t>Kontakt zu entsprechenden Stellen bei Landeskriminalämtern und zu speziellen Detekteien her, da sowohl im In</w:t>
      </w:r>
      <w:r w:rsidR="00680AA9">
        <w:rPr>
          <w:rFonts w:cs="Arial"/>
          <w:color w:val="000000" w:themeColor="text1"/>
        </w:rPr>
        <w:t>-</w:t>
      </w:r>
      <w:bookmarkStart w:id="0" w:name="_GoBack"/>
      <w:bookmarkEnd w:id="0"/>
      <w:r w:rsidRPr="00554E6F">
        <w:rPr>
          <w:rFonts w:cs="Arial"/>
          <w:color w:val="000000" w:themeColor="text1"/>
        </w:rPr>
        <w:t xml:space="preserve"> wie im Ausland ein Busdiebstahl häufig unzureichend aufgenommen und verfolgt wird. Auch Nicht-Dittmeier-Kunden können mit </w:t>
      </w:r>
      <w:r w:rsidR="003E10F9">
        <w:rPr>
          <w:rFonts w:cs="Arial"/>
          <w:color w:val="000000" w:themeColor="text1"/>
        </w:rPr>
        <w:t>Dittmeier</w:t>
      </w:r>
      <w:r w:rsidRPr="00554E6F">
        <w:rPr>
          <w:rFonts w:cs="Arial"/>
          <w:color w:val="000000" w:themeColor="text1"/>
        </w:rPr>
        <w:t xml:space="preserve"> sofort Kontakt aufnehmen.</w:t>
      </w:r>
    </w:p>
    <w:p w:rsidR="00554E6F" w:rsidRPr="00F07E0C" w:rsidRDefault="00554E6F" w:rsidP="00554E6F">
      <w:pPr>
        <w:spacing w:after="0"/>
        <w:rPr>
          <w:rFonts w:cs="Arial"/>
          <w:color w:val="000000" w:themeColor="text1"/>
        </w:rPr>
      </w:pPr>
    </w:p>
    <w:p w:rsidR="00F07E0C" w:rsidRPr="009732DE" w:rsidRDefault="00F07E0C" w:rsidP="00F07E0C">
      <w:pPr>
        <w:spacing w:after="0"/>
        <w:rPr>
          <w:rFonts w:cs="Arial"/>
          <w:color w:val="000000" w:themeColor="text1"/>
        </w:rPr>
      </w:pPr>
    </w:p>
    <w:p w:rsidR="00680AA9" w:rsidRDefault="00680AA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9732DE" w:rsidRPr="00680AA9" w:rsidRDefault="009732DE" w:rsidP="009732DE">
      <w:pPr>
        <w:spacing w:after="0"/>
        <w:rPr>
          <w:rFonts w:cs="Arial"/>
          <w:b/>
          <w:color w:val="000000" w:themeColor="text1"/>
        </w:rPr>
      </w:pPr>
      <w:r w:rsidRPr="00680AA9">
        <w:rPr>
          <w:rFonts w:cs="Arial"/>
          <w:b/>
          <w:color w:val="000000" w:themeColor="text1"/>
        </w:rPr>
        <w:lastRenderedPageBreak/>
        <w:t>Ansprechpartner für weitere Informationen:</w:t>
      </w:r>
    </w:p>
    <w:p w:rsidR="009732DE" w:rsidRPr="009732DE" w:rsidRDefault="009732DE" w:rsidP="009732DE">
      <w:pPr>
        <w:spacing w:after="0"/>
        <w:rPr>
          <w:rFonts w:cs="Arial"/>
          <w:color w:val="000000" w:themeColor="text1"/>
        </w:rPr>
      </w:pPr>
      <w:r w:rsidRPr="009732DE">
        <w:rPr>
          <w:rFonts w:cs="Arial"/>
          <w:color w:val="000000" w:themeColor="text1"/>
        </w:rPr>
        <w:t>Dittmeier Versicherungsmakler GmbH</w:t>
      </w:r>
    </w:p>
    <w:p w:rsidR="009732DE" w:rsidRPr="009732DE" w:rsidRDefault="009732DE" w:rsidP="009732DE">
      <w:pPr>
        <w:spacing w:after="0"/>
        <w:rPr>
          <w:rFonts w:cs="Arial"/>
          <w:color w:val="000000" w:themeColor="text1"/>
        </w:rPr>
      </w:pPr>
      <w:r w:rsidRPr="009732DE">
        <w:rPr>
          <w:rFonts w:cs="Arial"/>
          <w:color w:val="000000" w:themeColor="text1"/>
        </w:rPr>
        <w:t>Kaiserstraße 23, D-97070 Würzburg</w:t>
      </w:r>
    </w:p>
    <w:p w:rsidR="009732DE" w:rsidRPr="009732DE" w:rsidRDefault="009732DE" w:rsidP="009732DE">
      <w:pPr>
        <w:spacing w:after="0"/>
        <w:rPr>
          <w:rFonts w:cs="Arial"/>
          <w:color w:val="000000" w:themeColor="text1"/>
        </w:rPr>
      </w:pPr>
      <w:r w:rsidRPr="009732DE">
        <w:rPr>
          <w:rFonts w:cs="Arial"/>
          <w:color w:val="000000" w:themeColor="text1"/>
        </w:rPr>
        <w:t>Oliver Guth, Telefon +49 (0)931 98 00 70-22</w:t>
      </w:r>
    </w:p>
    <w:p w:rsidR="009732DE" w:rsidRPr="009732DE" w:rsidRDefault="009732DE" w:rsidP="009732DE">
      <w:pPr>
        <w:spacing w:after="0"/>
        <w:rPr>
          <w:rFonts w:cs="Arial"/>
          <w:color w:val="000000" w:themeColor="text1"/>
        </w:rPr>
      </w:pPr>
      <w:r w:rsidRPr="009732DE">
        <w:rPr>
          <w:rFonts w:cs="Arial"/>
          <w:color w:val="000000" w:themeColor="text1"/>
        </w:rPr>
        <w:t>E-Mail: oliver.guth@dittmeier.de</w:t>
      </w:r>
    </w:p>
    <w:p w:rsidR="007F784A" w:rsidRPr="007F784A" w:rsidRDefault="009732DE" w:rsidP="009732DE">
      <w:pPr>
        <w:spacing w:after="0"/>
        <w:rPr>
          <w:rFonts w:cs="Arial"/>
          <w:color w:val="000000" w:themeColor="text1"/>
        </w:rPr>
      </w:pPr>
      <w:r w:rsidRPr="009732DE">
        <w:rPr>
          <w:rFonts w:cs="Arial"/>
          <w:color w:val="000000" w:themeColor="text1"/>
        </w:rPr>
        <w:t>www.dittmeier.de</w:t>
      </w:r>
    </w:p>
    <w:p w:rsidR="0059167B" w:rsidRDefault="0059167B" w:rsidP="007F784A">
      <w:pPr>
        <w:spacing w:after="0"/>
        <w:rPr>
          <w:rFonts w:cs="Arial"/>
          <w:color w:val="000000" w:themeColor="text1"/>
        </w:rPr>
      </w:pPr>
    </w:p>
    <w:p w:rsidR="00803777" w:rsidRPr="003B40D4" w:rsidRDefault="00803777" w:rsidP="007F784A">
      <w:pPr>
        <w:spacing w:after="0"/>
        <w:rPr>
          <w:rFonts w:cs="Arial"/>
          <w:color w:val="000000" w:themeColor="text1"/>
        </w:rPr>
      </w:pPr>
    </w:p>
    <w:p w:rsidR="009C6BCC" w:rsidRPr="003B40D4" w:rsidRDefault="00E123A3" w:rsidP="007F784A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Bild</w:t>
      </w:r>
      <w:r w:rsidR="009C6BCC" w:rsidRPr="003B40D4"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</w:p>
    <w:p w:rsidR="009C6BCC" w:rsidRPr="003B40D4" w:rsidRDefault="009C6BCC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D5880" w:rsidRDefault="003E10F9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228400" cy="1483200"/>
            <wp:effectExtent l="0" t="0" r="635" b="3175"/>
            <wp:wrapTight wrapText="bothSides">
              <wp:wrapPolygon edited="0">
                <wp:start x="0" y="0"/>
                <wp:lineTo x="0" y="21369"/>
                <wp:lineTo x="21421" y="21369"/>
                <wp:lineTo x="214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Busdiebstahl-sc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880" w:rsidRPr="002D5880">
        <w:rPr>
          <w:rFonts w:asciiTheme="minorHAnsi" w:hAnsiTheme="minorHAnsi" w:cs="Arial"/>
          <w:color w:val="000000" w:themeColor="text1"/>
          <w:sz w:val="22"/>
          <w:szCs w:val="22"/>
        </w:rPr>
        <w:t xml:space="preserve">Dittmeier </w:t>
      </w:r>
      <w:r w:rsidR="00803777">
        <w:rPr>
          <w:rFonts w:asciiTheme="minorHAnsi" w:hAnsiTheme="minorHAnsi" w:cs="Arial"/>
          <w:color w:val="000000" w:themeColor="text1"/>
          <w:sz w:val="22"/>
          <w:szCs w:val="22"/>
        </w:rPr>
        <w:t>warnt</w:t>
      </w:r>
      <w:r w:rsidR="002D5880" w:rsidRPr="002D5880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r w:rsidR="00680AA9">
        <w:rPr>
          <w:rFonts w:asciiTheme="minorHAnsi" w:hAnsiTheme="minorHAnsi" w:cs="Arial"/>
          <w:color w:val="000000" w:themeColor="text1"/>
          <w:sz w:val="22"/>
          <w:szCs w:val="22"/>
        </w:rPr>
        <w:t xml:space="preserve">erhöhte </w:t>
      </w:r>
      <w:r w:rsidR="00680AA9" w:rsidRPr="00680AA9">
        <w:rPr>
          <w:rFonts w:asciiTheme="minorHAnsi" w:hAnsiTheme="minorHAnsi" w:cs="Arial"/>
          <w:color w:val="000000" w:themeColor="text1"/>
          <w:sz w:val="22"/>
          <w:szCs w:val="22"/>
        </w:rPr>
        <w:t>Diebstahlgefahr für Reisebusse in Paris</w:t>
      </w:r>
    </w:p>
    <w:p w:rsidR="009C6BCC" w:rsidRPr="003B40D4" w:rsidRDefault="009C6BCC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40D4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:rsidR="009C6BCC" w:rsidRPr="00680AA9" w:rsidRDefault="0061048B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80AA9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Download: </w:t>
      </w:r>
      <w:r w:rsidR="008D7FEC" w:rsidRPr="00680AA9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http://www.ahlendorf-news.com/media/news/images/</w:t>
      </w:r>
      <w:r w:rsidR="00680AA9" w:rsidRPr="00680AA9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Dittmeier-Busdiebstahl-H.jpg</w:t>
      </w:r>
    </w:p>
    <w:p w:rsidR="009C6BCC" w:rsidRPr="00680AA9" w:rsidRDefault="009C6BCC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E123A3" w:rsidRPr="00680AA9" w:rsidRDefault="00E123A3" w:rsidP="007F784A">
      <w:pPr>
        <w:spacing w:after="0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E123A3" w:rsidRPr="00680AA9" w:rsidRDefault="00E123A3" w:rsidP="007F784A">
      <w:pPr>
        <w:spacing w:after="0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111C5D" w:rsidRPr="00680AA9" w:rsidRDefault="00111C5D" w:rsidP="007F784A">
      <w:pPr>
        <w:spacing w:after="0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FE1CBB" w:rsidRPr="00680AA9" w:rsidRDefault="00FE1CBB" w:rsidP="007F784A">
      <w:pPr>
        <w:spacing w:after="0"/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803777" w:rsidRPr="00680AA9" w:rsidRDefault="00803777">
      <w:pPr>
        <w:rPr>
          <w:rFonts w:cs="Arial"/>
          <w:b/>
          <w:color w:val="000000" w:themeColor="text1"/>
          <w:sz w:val="18"/>
          <w:szCs w:val="18"/>
          <w:lang w:val="en-US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t>Über die Dittmeier Versicherungsmakler GmbH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Der Spezial-Versicherungsmakler für Omnibusunternehmen mit Sitz in Würzburg ist seit 1989 als unabhängiger Versicherungsexperte für die Busbranche tätig. 3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>7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Mi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>tarbeiter/-innen betreuen rund 8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00 Busunternehmen mit </w:t>
      </w:r>
      <w:r w:rsidR="0080577C">
        <w:rPr>
          <w:rFonts w:asciiTheme="minorHAnsi" w:hAnsiTheme="minorHAnsi" w:cs="Arial"/>
          <w:color w:val="000000" w:themeColor="text1"/>
          <w:sz w:val="18"/>
          <w:szCs w:val="18"/>
        </w:rPr>
        <w:t>über</w:t>
      </w: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8.000 Bussen.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</w:t>
      </w:r>
      <w:proofErr w:type="spellStart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bdo</w:t>
      </w:r>
      <w:proofErr w:type="spellEnd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) empfohlen.</w:t>
      </w:r>
    </w:p>
    <w:p w:rsidR="003B40D4" w:rsidRPr="003B40D4" w:rsidRDefault="003B40D4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Dittmeier GmbH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 70 – 0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– 20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Pressekontakt</w:t>
      </w:r>
    </w:p>
    <w:p w:rsidR="009C6BCC" w:rsidRPr="003B40D4" w:rsidRDefault="00104FB5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proofErr w:type="gramStart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ahlendorf</w:t>
      </w:r>
      <w:proofErr w:type="gramEnd"/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 communication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 xml:space="preserve">Fon +49 8151 </w:t>
      </w:r>
      <w:r w:rsidR="00104FB5" w:rsidRPr="003B40D4">
        <w:rPr>
          <w:rFonts w:asciiTheme="minorHAnsi" w:hAnsiTheme="minorHAnsi" w:cs="Arial"/>
          <w:color w:val="000000" w:themeColor="text1"/>
          <w:sz w:val="18"/>
          <w:szCs w:val="18"/>
        </w:rPr>
        <w:t>9739098</w:t>
      </w:r>
    </w:p>
    <w:p w:rsidR="009C6BCC" w:rsidRPr="003B40D4" w:rsidRDefault="00104FB5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:rsidR="009C6BCC" w:rsidRPr="003B40D4" w:rsidRDefault="009C6BCC" w:rsidP="007F784A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C50179" w:rsidRPr="003B40D4" w:rsidRDefault="009C6BCC" w:rsidP="007F784A">
      <w:pPr>
        <w:spacing w:after="0" w:line="240" w:lineRule="auto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sectPr w:rsidR="00C50179" w:rsidRPr="003B40D4" w:rsidSect="00680AA9">
      <w:headerReference w:type="default" r:id="rId9"/>
      <w:pgSz w:w="11906" w:h="16838"/>
      <w:pgMar w:top="241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7D" w:rsidRDefault="0022467D" w:rsidP="002D4A16">
      <w:pPr>
        <w:spacing w:after="0" w:line="240" w:lineRule="auto"/>
      </w:pPr>
      <w:r>
        <w:separator/>
      </w:r>
    </w:p>
  </w:endnote>
  <w:endnote w:type="continuationSeparator" w:id="0">
    <w:p w:rsidR="0022467D" w:rsidRDefault="0022467D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7D" w:rsidRDefault="0022467D" w:rsidP="002D4A16">
      <w:pPr>
        <w:spacing w:after="0" w:line="240" w:lineRule="auto"/>
      </w:pPr>
      <w:r>
        <w:separator/>
      </w:r>
    </w:p>
  </w:footnote>
  <w:footnote w:type="continuationSeparator" w:id="0">
    <w:p w:rsidR="0022467D" w:rsidRDefault="0022467D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16" w:rsidRDefault="002D4A16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DA7221" wp14:editId="11591C21">
          <wp:extent cx="2925799" cy="740045"/>
          <wp:effectExtent l="0" t="0" r="8255" b="317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ttmeier-log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584" cy="74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9"/>
    <w:rsid w:val="0006745C"/>
    <w:rsid w:val="00067705"/>
    <w:rsid w:val="0009457F"/>
    <w:rsid w:val="000B1DEF"/>
    <w:rsid w:val="000C3EAE"/>
    <w:rsid w:val="00100D96"/>
    <w:rsid w:val="00104FB5"/>
    <w:rsid w:val="00111C5D"/>
    <w:rsid w:val="00115A19"/>
    <w:rsid w:val="00122F44"/>
    <w:rsid w:val="00171A9E"/>
    <w:rsid w:val="001A3282"/>
    <w:rsid w:val="001E7C20"/>
    <w:rsid w:val="0022467D"/>
    <w:rsid w:val="002C63D7"/>
    <w:rsid w:val="002C70B8"/>
    <w:rsid w:val="002D4A16"/>
    <w:rsid w:val="002D5880"/>
    <w:rsid w:val="002F2E21"/>
    <w:rsid w:val="00341235"/>
    <w:rsid w:val="003B40D4"/>
    <w:rsid w:val="003C1B35"/>
    <w:rsid w:val="003E10F9"/>
    <w:rsid w:val="004659D6"/>
    <w:rsid w:val="00554E6F"/>
    <w:rsid w:val="005908AA"/>
    <w:rsid w:val="0059167B"/>
    <w:rsid w:val="0061048B"/>
    <w:rsid w:val="00621D74"/>
    <w:rsid w:val="00680AA9"/>
    <w:rsid w:val="006B12D8"/>
    <w:rsid w:val="006D58B8"/>
    <w:rsid w:val="006E0F30"/>
    <w:rsid w:val="007275BD"/>
    <w:rsid w:val="007622E5"/>
    <w:rsid w:val="00771035"/>
    <w:rsid w:val="007B2CF1"/>
    <w:rsid w:val="007B406A"/>
    <w:rsid w:val="007F784A"/>
    <w:rsid w:val="00803777"/>
    <w:rsid w:val="0080577C"/>
    <w:rsid w:val="00815A6C"/>
    <w:rsid w:val="008D7FEC"/>
    <w:rsid w:val="0091158F"/>
    <w:rsid w:val="009262CD"/>
    <w:rsid w:val="00965BFB"/>
    <w:rsid w:val="0096753F"/>
    <w:rsid w:val="009732DE"/>
    <w:rsid w:val="009C6BCC"/>
    <w:rsid w:val="009F718F"/>
    <w:rsid w:val="00A27957"/>
    <w:rsid w:val="00A46DCF"/>
    <w:rsid w:val="00B027E1"/>
    <w:rsid w:val="00B255AB"/>
    <w:rsid w:val="00B35D20"/>
    <w:rsid w:val="00B52203"/>
    <w:rsid w:val="00B56F10"/>
    <w:rsid w:val="00BF2136"/>
    <w:rsid w:val="00C217E4"/>
    <w:rsid w:val="00C30261"/>
    <w:rsid w:val="00C31170"/>
    <w:rsid w:val="00C314E5"/>
    <w:rsid w:val="00C42E15"/>
    <w:rsid w:val="00C50179"/>
    <w:rsid w:val="00C638B2"/>
    <w:rsid w:val="00CA2B85"/>
    <w:rsid w:val="00CD39E1"/>
    <w:rsid w:val="00D13B20"/>
    <w:rsid w:val="00D31DED"/>
    <w:rsid w:val="00E123A3"/>
    <w:rsid w:val="00E6743B"/>
    <w:rsid w:val="00E76C0D"/>
    <w:rsid w:val="00E847FF"/>
    <w:rsid w:val="00F07E0C"/>
    <w:rsid w:val="00F2127A"/>
    <w:rsid w:val="00F21A7B"/>
    <w:rsid w:val="00F3267B"/>
    <w:rsid w:val="00F56339"/>
    <w:rsid w:val="00F65231"/>
    <w:rsid w:val="00FE1CBB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93EC-FF2F-43D8-96A4-CCC1804B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Dittmeier</dc:creator>
  <cp:lastModifiedBy>Mandy Ahlendorf</cp:lastModifiedBy>
  <cp:revision>3</cp:revision>
  <cp:lastPrinted>2015-04-10T08:15:00Z</cp:lastPrinted>
  <dcterms:created xsi:type="dcterms:W3CDTF">2015-08-14T10:40:00Z</dcterms:created>
  <dcterms:modified xsi:type="dcterms:W3CDTF">2015-08-14T10:51:00Z</dcterms:modified>
</cp:coreProperties>
</file>