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43EB7" w14:textId="5602DA8A" w:rsidR="00876DBE" w:rsidRPr="007110DD" w:rsidRDefault="006262AB" w:rsidP="00876DBE">
      <w:pPr>
        <w:spacing w:after="0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Busfahrer-Training </w:t>
      </w:r>
      <w:r w:rsidR="008A1647">
        <w:rPr>
          <w:rFonts w:cs="Arial"/>
          <w:b/>
          <w:color w:val="000000" w:themeColor="text1"/>
        </w:rPr>
        <w:t xml:space="preserve">jetzt nach </w:t>
      </w:r>
      <w:r w:rsidR="008A1647" w:rsidRPr="008A1647">
        <w:rPr>
          <w:rFonts w:cs="Arial"/>
          <w:b/>
          <w:color w:val="000000" w:themeColor="text1"/>
        </w:rPr>
        <w:t>Berufskraf</w:t>
      </w:r>
      <w:r w:rsidR="008F2CFA">
        <w:rPr>
          <w:rFonts w:cs="Arial"/>
          <w:b/>
          <w:color w:val="000000" w:themeColor="text1"/>
        </w:rPr>
        <w:t>tfahrer-Qualifikationsgesetz</w:t>
      </w:r>
      <w:r w:rsidR="008A1647">
        <w:rPr>
          <w:rFonts w:cs="Arial"/>
          <w:b/>
          <w:color w:val="000000" w:themeColor="text1"/>
        </w:rPr>
        <w:t xml:space="preserve"> anerkannt</w:t>
      </w:r>
    </w:p>
    <w:p w14:paraId="3956E2F3" w14:textId="77777777" w:rsidR="00876DBE" w:rsidRDefault="00876DBE" w:rsidP="00876DBE">
      <w:pPr>
        <w:spacing w:after="0"/>
        <w:rPr>
          <w:rFonts w:cs="Arial"/>
          <w:b/>
          <w:color w:val="000000" w:themeColor="text1"/>
        </w:rPr>
      </w:pPr>
    </w:p>
    <w:p w14:paraId="554D5067" w14:textId="4CD67E30" w:rsidR="007C60F0" w:rsidRDefault="008A1647" w:rsidP="00876DBE">
      <w:pPr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Individuelles und gezieltes</w:t>
      </w:r>
      <w:r w:rsidR="00876DBE">
        <w:rPr>
          <w:rFonts w:cs="Arial"/>
          <w:b/>
          <w:color w:val="000000" w:themeColor="text1"/>
        </w:rPr>
        <w:t xml:space="preserve"> Fahr</w:t>
      </w:r>
      <w:r w:rsidR="00173795">
        <w:rPr>
          <w:rFonts w:cs="Arial"/>
          <w:b/>
          <w:color w:val="000000" w:themeColor="text1"/>
        </w:rPr>
        <w:t>er</w:t>
      </w:r>
      <w:r w:rsidR="00876DBE">
        <w:rPr>
          <w:rFonts w:cs="Arial"/>
          <w:b/>
          <w:color w:val="000000" w:themeColor="text1"/>
        </w:rPr>
        <w:t>training</w:t>
      </w:r>
      <w:r>
        <w:rPr>
          <w:rFonts w:cs="Arial"/>
          <w:b/>
          <w:color w:val="000000" w:themeColor="text1"/>
        </w:rPr>
        <w:t xml:space="preserve"> von Dittmeier und Dekra beugt Unfällen vor und reduziert Kosten</w:t>
      </w:r>
    </w:p>
    <w:p w14:paraId="12126E3D" w14:textId="77777777" w:rsidR="00876DBE" w:rsidRPr="007110DD" w:rsidRDefault="00876DBE" w:rsidP="00876DBE">
      <w:pPr>
        <w:spacing w:after="0"/>
        <w:rPr>
          <w:rFonts w:cs="Arial"/>
          <w:b/>
          <w:color w:val="000000" w:themeColor="text1"/>
        </w:rPr>
      </w:pPr>
    </w:p>
    <w:p w14:paraId="681BE66F" w14:textId="3BF9354A" w:rsidR="007C60F0" w:rsidRPr="00D93D70" w:rsidRDefault="00876DBE" w:rsidP="007C60F0">
      <w:pPr>
        <w:pStyle w:val="Listenabsatz"/>
        <w:numPr>
          <w:ilvl w:val="0"/>
          <w:numId w:val="2"/>
        </w:num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Dittmeier-Dekra-</w:t>
      </w:r>
      <w:r w:rsidRPr="006262AB">
        <w:rPr>
          <w:rFonts w:cs="Arial"/>
          <w:color w:val="000000" w:themeColor="text1"/>
        </w:rPr>
        <w:t>Fahrertraining j</w:t>
      </w:r>
      <w:r w:rsidR="005D194F" w:rsidRPr="006262AB">
        <w:rPr>
          <w:rFonts w:cs="Arial"/>
          <w:color w:val="000000" w:themeColor="text1"/>
        </w:rPr>
        <w:t xml:space="preserve">etzt </w:t>
      </w:r>
      <w:r w:rsidR="006262AB" w:rsidRPr="006262AB">
        <w:rPr>
          <w:rFonts w:cs="Arial"/>
          <w:color w:val="000000" w:themeColor="text1"/>
        </w:rPr>
        <w:t xml:space="preserve">nach </w:t>
      </w:r>
      <w:r w:rsidR="00362990">
        <w:rPr>
          <w:rFonts w:cs="Arial"/>
          <w:color w:val="000000" w:themeColor="text1"/>
        </w:rPr>
        <w:t xml:space="preserve">dem </w:t>
      </w:r>
      <w:r w:rsidR="006262AB" w:rsidRPr="006262AB">
        <w:rPr>
          <w:rFonts w:cs="Arial"/>
          <w:color w:val="000000" w:themeColor="text1"/>
        </w:rPr>
        <w:t>Berufskraf</w:t>
      </w:r>
      <w:r w:rsidR="00362990">
        <w:rPr>
          <w:rFonts w:cs="Arial"/>
          <w:color w:val="000000" w:themeColor="text1"/>
        </w:rPr>
        <w:t>tfahrer-Qualifikationsgesetz</w:t>
      </w:r>
      <w:r w:rsidR="006262AB" w:rsidRPr="006262AB">
        <w:rPr>
          <w:rFonts w:cs="Arial"/>
          <w:color w:val="000000" w:themeColor="text1"/>
        </w:rPr>
        <w:t xml:space="preserve"> anerkannt</w:t>
      </w:r>
    </w:p>
    <w:p w14:paraId="723AFB3C" w14:textId="77777777" w:rsidR="006262AB" w:rsidRPr="00173795" w:rsidRDefault="006262AB" w:rsidP="006262AB">
      <w:pPr>
        <w:pStyle w:val="Listenabsatz"/>
        <w:numPr>
          <w:ilvl w:val="0"/>
          <w:numId w:val="2"/>
        </w:numPr>
        <w:spacing w:after="0"/>
        <w:rPr>
          <w:rFonts w:cs="Arial"/>
          <w:b/>
          <w:color w:val="000000" w:themeColor="text1"/>
        </w:rPr>
      </w:pPr>
      <w:r w:rsidRPr="005D194F">
        <w:rPr>
          <w:rFonts w:cs="Arial"/>
          <w:color w:val="000000" w:themeColor="text1"/>
        </w:rPr>
        <w:t>Busfahrer-Training hilft Unfälle vermeiden und wirksam Kosten senken</w:t>
      </w:r>
    </w:p>
    <w:p w14:paraId="11642D15" w14:textId="77777777" w:rsidR="009E62EE" w:rsidRPr="009E62EE" w:rsidRDefault="00173795" w:rsidP="009E62EE">
      <w:pPr>
        <w:pStyle w:val="Listenabsatz"/>
        <w:numPr>
          <w:ilvl w:val="0"/>
          <w:numId w:val="2"/>
        </w:numPr>
        <w:spacing w:after="0"/>
        <w:rPr>
          <w:rFonts w:cs="Arial"/>
          <w:b/>
          <w:color w:val="000000" w:themeColor="text1"/>
        </w:rPr>
      </w:pPr>
      <w:r w:rsidRPr="00173795">
        <w:rPr>
          <w:rFonts w:cs="Arial"/>
          <w:color w:val="000000" w:themeColor="text1"/>
        </w:rPr>
        <w:t>Dittmeier und Dekra passen das Busfahrer-Training individuell auf die Busunternehmen und speziell auf schulungsbedürftige Fahrer an.</w:t>
      </w:r>
      <w:r w:rsidR="009E62EE" w:rsidRPr="009E62EE">
        <w:rPr>
          <w:rFonts w:cs="Arial"/>
          <w:color w:val="000000" w:themeColor="text1"/>
        </w:rPr>
        <w:t xml:space="preserve"> </w:t>
      </w:r>
    </w:p>
    <w:p w14:paraId="06895DA6" w14:textId="77777777" w:rsidR="008A1647" w:rsidRDefault="008A1647" w:rsidP="005D194F">
      <w:pPr>
        <w:spacing w:after="0"/>
        <w:rPr>
          <w:rFonts w:cs="Arial"/>
          <w:color w:val="000000" w:themeColor="text1"/>
        </w:rPr>
      </w:pPr>
    </w:p>
    <w:p w14:paraId="2E9A3CE9" w14:textId="5A062155" w:rsidR="00173795" w:rsidRDefault="0006745C" w:rsidP="004432A3">
      <w:pPr>
        <w:spacing w:after="0"/>
        <w:rPr>
          <w:rFonts w:cs="Arial"/>
          <w:color w:val="000000" w:themeColor="text1"/>
        </w:rPr>
      </w:pPr>
      <w:r w:rsidRPr="007110DD">
        <w:rPr>
          <w:rFonts w:cs="Arial"/>
          <w:color w:val="000000" w:themeColor="text1"/>
        </w:rPr>
        <w:t xml:space="preserve">Würzburg, </w:t>
      </w:r>
      <w:r w:rsidR="0011210D">
        <w:rPr>
          <w:rFonts w:cs="Arial"/>
          <w:color w:val="000000" w:themeColor="text1"/>
        </w:rPr>
        <w:t>17</w:t>
      </w:r>
      <w:r w:rsidRPr="007110DD">
        <w:rPr>
          <w:rFonts w:cs="Arial"/>
          <w:color w:val="000000" w:themeColor="text1"/>
        </w:rPr>
        <w:t xml:space="preserve">. </w:t>
      </w:r>
      <w:r w:rsidR="006623C3">
        <w:rPr>
          <w:rFonts w:cs="Arial"/>
          <w:color w:val="000000" w:themeColor="text1"/>
        </w:rPr>
        <w:t>Jul</w:t>
      </w:r>
      <w:r w:rsidR="006262AB">
        <w:rPr>
          <w:rFonts w:cs="Arial"/>
          <w:color w:val="000000" w:themeColor="text1"/>
        </w:rPr>
        <w:t>i 2017</w:t>
      </w:r>
      <w:r w:rsidRPr="007110DD">
        <w:rPr>
          <w:rFonts w:cs="Arial"/>
          <w:color w:val="000000" w:themeColor="text1"/>
        </w:rPr>
        <w:t xml:space="preserve"> </w:t>
      </w:r>
      <w:r w:rsidR="00F07E0C" w:rsidRPr="007110DD">
        <w:rPr>
          <w:rFonts w:cs="Arial"/>
          <w:color w:val="000000" w:themeColor="text1"/>
        </w:rPr>
        <w:t>–</w:t>
      </w:r>
      <w:r w:rsidRPr="007110DD">
        <w:rPr>
          <w:rFonts w:cs="Arial"/>
          <w:color w:val="000000" w:themeColor="text1"/>
        </w:rPr>
        <w:t xml:space="preserve"> </w:t>
      </w:r>
      <w:r w:rsidR="006262AB">
        <w:rPr>
          <w:rFonts w:cs="Arial"/>
          <w:color w:val="000000" w:themeColor="text1"/>
        </w:rPr>
        <w:t xml:space="preserve">Das Schulungsprogramm </w:t>
      </w:r>
      <w:r w:rsidR="00445476">
        <w:rPr>
          <w:rFonts w:cs="Arial"/>
          <w:color w:val="000000" w:themeColor="text1"/>
        </w:rPr>
        <w:t>der</w:t>
      </w:r>
      <w:r w:rsidR="003E10F9" w:rsidRPr="007110DD">
        <w:rPr>
          <w:rFonts w:cs="Arial"/>
          <w:color w:val="000000" w:themeColor="text1"/>
        </w:rPr>
        <w:t xml:space="preserve"> Dittmeier Versicherungsmakler GmbH - Spezial-Versicherungsmakler für Omnibusunternehmen –</w:t>
      </w:r>
      <w:r w:rsidR="00392C36" w:rsidRPr="007110DD">
        <w:rPr>
          <w:rFonts w:cs="Arial"/>
          <w:color w:val="000000" w:themeColor="text1"/>
        </w:rPr>
        <w:t xml:space="preserve"> </w:t>
      </w:r>
      <w:r w:rsidR="00445476">
        <w:rPr>
          <w:rFonts w:cs="Arial"/>
          <w:color w:val="000000" w:themeColor="text1"/>
        </w:rPr>
        <w:t xml:space="preserve">und Dekra-Akademie ist jetzt nach dem </w:t>
      </w:r>
      <w:r w:rsidR="00445476" w:rsidRPr="008A1647">
        <w:rPr>
          <w:rFonts w:cs="Arial"/>
          <w:color w:val="000000" w:themeColor="text1"/>
        </w:rPr>
        <w:t>Berufskr</w:t>
      </w:r>
      <w:r w:rsidR="00362990">
        <w:rPr>
          <w:rFonts w:cs="Arial"/>
          <w:color w:val="000000" w:themeColor="text1"/>
        </w:rPr>
        <w:t>aftfahrer-Qualifikationsgesetz</w:t>
      </w:r>
      <w:r w:rsidR="00445476" w:rsidRPr="008A1647">
        <w:rPr>
          <w:rFonts w:cs="Arial"/>
          <w:color w:val="000000" w:themeColor="text1"/>
        </w:rPr>
        <w:t xml:space="preserve"> (BKrFQG) anerkannt.</w:t>
      </w:r>
      <w:r w:rsidR="00445476">
        <w:rPr>
          <w:rFonts w:cs="Arial"/>
          <w:color w:val="000000" w:themeColor="text1"/>
        </w:rPr>
        <w:t xml:space="preserve"> Einzige Voraussetzung ist, dass der</w:t>
      </w:r>
      <w:r w:rsidR="00445476" w:rsidRPr="008A1647">
        <w:rPr>
          <w:rFonts w:cs="Arial"/>
          <w:color w:val="000000" w:themeColor="text1"/>
        </w:rPr>
        <w:t xml:space="preserve"> Schulungsraum für den Theorie-Teil nach § 7 des Berufskraftfahrer-Qualifikationsgesetzes (BKrFQG) anerkannt </w:t>
      </w:r>
      <w:r w:rsidR="00445476">
        <w:rPr>
          <w:rFonts w:cs="Arial"/>
          <w:color w:val="000000" w:themeColor="text1"/>
        </w:rPr>
        <w:t xml:space="preserve">ist, was lediglich formal beantragt wird. </w:t>
      </w:r>
      <w:r w:rsidR="005D27E5">
        <w:rPr>
          <w:rFonts w:cs="Arial"/>
          <w:color w:val="000000" w:themeColor="text1"/>
        </w:rPr>
        <w:t xml:space="preserve">Mit der Schulung </w:t>
      </w:r>
      <w:r w:rsidR="004432A3">
        <w:rPr>
          <w:rFonts w:cs="Arial"/>
          <w:color w:val="000000" w:themeColor="text1"/>
        </w:rPr>
        <w:t>gehen Dittmeier und die Dekra besonders auf unfallauffällige Busfahrer ein. "</w:t>
      </w:r>
      <w:r w:rsidR="004432A3" w:rsidRPr="005D194F">
        <w:rPr>
          <w:rFonts w:cs="Arial"/>
          <w:color w:val="000000" w:themeColor="text1"/>
        </w:rPr>
        <w:t xml:space="preserve">Nach </w:t>
      </w:r>
      <w:r w:rsidR="004432A3">
        <w:rPr>
          <w:rFonts w:cs="Arial"/>
          <w:color w:val="000000" w:themeColor="text1"/>
        </w:rPr>
        <w:t xml:space="preserve">unserer Erfahrung </w:t>
      </w:r>
      <w:r w:rsidR="004432A3" w:rsidRPr="005D194F">
        <w:rPr>
          <w:rFonts w:cs="Arial"/>
          <w:color w:val="000000" w:themeColor="text1"/>
        </w:rPr>
        <w:t>verursachen Fahrer, die öfter in Unfälle verwickelt sind, mit großer Wahrscheinlichkeit auch größere Schäden, wenn das Unter</w:t>
      </w:r>
      <w:r w:rsidR="004432A3">
        <w:rPr>
          <w:rFonts w:cs="Arial"/>
          <w:color w:val="000000" w:themeColor="text1"/>
        </w:rPr>
        <w:t xml:space="preserve">nehmen keine Maßnahmen ergreift", erläutert </w:t>
      </w:r>
      <w:r w:rsidR="004432A3" w:rsidRPr="005D194F">
        <w:rPr>
          <w:rFonts w:cs="Arial"/>
          <w:color w:val="000000" w:themeColor="text1"/>
        </w:rPr>
        <w:t>Thomas Dittmeier, Geschäftsführer der Dittmeier Versicherungsmakler GmbH</w:t>
      </w:r>
      <w:r w:rsidR="004432A3">
        <w:rPr>
          <w:rFonts w:cs="Arial"/>
          <w:color w:val="000000" w:themeColor="text1"/>
        </w:rPr>
        <w:t>.</w:t>
      </w:r>
      <w:r w:rsidR="004432A3" w:rsidRPr="005D194F">
        <w:rPr>
          <w:rFonts w:cs="Arial"/>
          <w:color w:val="000000" w:themeColor="text1"/>
        </w:rPr>
        <w:t xml:space="preserve"> Die Erfahrung zeigt, dass viele oder kostenintensive Unfälle zwangsläufig zu höheren Versicherungskosten an Bussen führen. </w:t>
      </w:r>
      <w:r w:rsidR="004432A3">
        <w:rPr>
          <w:rFonts w:cs="Arial"/>
          <w:color w:val="000000" w:themeColor="text1"/>
        </w:rPr>
        <w:t>Das Dittmeier-</w:t>
      </w:r>
      <w:r w:rsidR="004432A3" w:rsidRPr="005D194F">
        <w:rPr>
          <w:rFonts w:cs="Arial"/>
          <w:color w:val="000000" w:themeColor="text1"/>
        </w:rPr>
        <w:t xml:space="preserve">Training </w:t>
      </w:r>
      <w:r w:rsidR="004432A3">
        <w:rPr>
          <w:rFonts w:cs="Arial"/>
          <w:color w:val="000000" w:themeColor="text1"/>
        </w:rPr>
        <w:t>mit der Dekra-Akademie</w:t>
      </w:r>
      <w:r w:rsidR="004432A3" w:rsidRPr="005D194F">
        <w:rPr>
          <w:rFonts w:cs="Arial"/>
          <w:color w:val="000000" w:themeColor="text1"/>
        </w:rPr>
        <w:t xml:space="preserve"> wirkt hier entgegen, indem in der Vorbereitung auffällige Schadensursachen sowie häufig in Unfälle verwickelte Fahrer ermittelt und die Ergebnisse in das Trainingsprogramm übertragen werden.</w:t>
      </w:r>
      <w:r w:rsidR="00876DBE" w:rsidRPr="00876DBE">
        <w:rPr>
          <w:rFonts w:cs="Arial"/>
          <w:color w:val="000000" w:themeColor="text1"/>
        </w:rPr>
        <w:t xml:space="preserve"> </w:t>
      </w:r>
    </w:p>
    <w:p w14:paraId="6E1F8B16" w14:textId="77777777" w:rsidR="00173795" w:rsidRDefault="00173795" w:rsidP="005D194F">
      <w:pPr>
        <w:spacing w:after="0"/>
        <w:rPr>
          <w:rFonts w:cs="Arial"/>
          <w:color w:val="000000" w:themeColor="text1"/>
        </w:rPr>
      </w:pPr>
    </w:p>
    <w:p w14:paraId="4B27C008" w14:textId="77777777" w:rsidR="005D194F" w:rsidRDefault="005D194F" w:rsidP="005D194F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D</w:t>
      </w:r>
      <w:r w:rsidRPr="005D194F">
        <w:rPr>
          <w:rFonts w:cs="Arial"/>
          <w:color w:val="000000" w:themeColor="text1"/>
        </w:rPr>
        <w:t xml:space="preserve">ie Teilnehmer profitieren </w:t>
      </w:r>
      <w:r>
        <w:rPr>
          <w:rFonts w:cs="Arial"/>
          <w:color w:val="000000" w:themeColor="text1"/>
        </w:rPr>
        <w:t xml:space="preserve">besonders </w:t>
      </w:r>
      <w:r w:rsidRPr="005D194F">
        <w:rPr>
          <w:rFonts w:cs="Arial"/>
          <w:color w:val="000000" w:themeColor="text1"/>
        </w:rPr>
        <w:t>von dem hohen Praxisanteil, zu dem beispielsweise das Fahren im Realverkehr mit direktem Feedback für den Fahrer gehört.</w:t>
      </w:r>
      <w:r>
        <w:rPr>
          <w:rFonts w:cs="Arial"/>
          <w:color w:val="000000" w:themeColor="text1"/>
        </w:rPr>
        <w:t xml:space="preserve"> </w:t>
      </w:r>
      <w:r w:rsidR="00173795" w:rsidRPr="005D194F">
        <w:rPr>
          <w:rFonts w:cs="Arial"/>
          <w:color w:val="000000" w:themeColor="text1"/>
        </w:rPr>
        <w:t xml:space="preserve">Art und Umfang der zu vermittelnden theoretischen Kenntnisse </w:t>
      </w:r>
      <w:r w:rsidR="00173795">
        <w:rPr>
          <w:rFonts w:cs="Arial"/>
          <w:color w:val="000000" w:themeColor="text1"/>
        </w:rPr>
        <w:t>sowie d</w:t>
      </w:r>
      <w:r>
        <w:rPr>
          <w:rFonts w:cs="Arial"/>
          <w:color w:val="000000" w:themeColor="text1"/>
        </w:rPr>
        <w:t xml:space="preserve">ie </w:t>
      </w:r>
      <w:r w:rsidR="00876DBE">
        <w:rPr>
          <w:rFonts w:cs="Arial"/>
          <w:color w:val="000000" w:themeColor="text1"/>
        </w:rPr>
        <w:t xml:space="preserve">Praxisübungen </w:t>
      </w:r>
      <w:r>
        <w:rPr>
          <w:rFonts w:cs="Arial"/>
          <w:color w:val="000000" w:themeColor="text1"/>
        </w:rPr>
        <w:t xml:space="preserve">passen Dekra und Dittmeier </w:t>
      </w:r>
      <w:r w:rsidRPr="005D194F">
        <w:rPr>
          <w:rFonts w:cs="Arial"/>
          <w:color w:val="000000" w:themeColor="text1"/>
        </w:rPr>
        <w:t>individuell auf die Busunternehmen und speziell auf schulungsbedürftige Fahrer an.</w:t>
      </w:r>
      <w:r>
        <w:rPr>
          <w:rFonts w:cs="Arial"/>
          <w:color w:val="000000" w:themeColor="text1"/>
        </w:rPr>
        <w:t xml:space="preserve"> </w:t>
      </w:r>
      <w:r w:rsidR="00173795" w:rsidRPr="005D194F">
        <w:rPr>
          <w:rFonts w:cs="Arial"/>
          <w:color w:val="000000" w:themeColor="text1"/>
        </w:rPr>
        <w:t xml:space="preserve">Das Training bindet die Fahrer aktiv ein, es erfordert ihr Mitmachen und Mitdenken. </w:t>
      </w:r>
      <w:r w:rsidRPr="005D194F">
        <w:rPr>
          <w:rFonts w:cs="Arial"/>
          <w:color w:val="000000" w:themeColor="text1"/>
        </w:rPr>
        <w:t>Anhand</w:t>
      </w:r>
      <w:r>
        <w:rPr>
          <w:rFonts w:cs="Arial"/>
          <w:color w:val="000000" w:themeColor="text1"/>
        </w:rPr>
        <w:t xml:space="preserve"> der auf die Schulung folgenden </w:t>
      </w:r>
      <w:r w:rsidRPr="005D194F">
        <w:rPr>
          <w:rFonts w:cs="Arial"/>
          <w:color w:val="000000" w:themeColor="text1"/>
        </w:rPr>
        <w:t>neuen Schaden</w:t>
      </w:r>
      <w:r w:rsidR="00173795">
        <w:rPr>
          <w:rFonts w:cs="Arial"/>
          <w:color w:val="000000" w:themeColor="text1"/>
        </w:rPr>
        <w:t>auswertungen</w:t>
      </w:r>
      <w:r>
        <w:rPr>
          <w:rFonts w:cs="Arial"/>
          <w:color w:val="000000" w:themeColor="text1"/>
        </w:rPr>
        <w:t xml:space="preserve"> überprüft </w:t>
      </w:r>
      <w:r w:rsidRPr="005D194F">
        <w:rPr>
          <w:rFonts w:cs="Arial"/>
          <w:color w:val="000000" w:themeColor="text1"/>
        </w:rPr>
        <w:t xml:space="preserve">Dittmeier </w:t>
      </w:r>
      <w:r w:rsidR="009E62EE">
        <w:rPr>
          <w:rFonts w:cs="Arial"/>
          <w:color w:val="000000" w:themeColor="text1"/>
        </w:rPr>
        <w:t xml:space="preserve">anschließend </w:t>
      </w:r>
      <w:r w:rsidRPr="005D194F">
        <w:rPr>
          <w:rFonts w:cs="Arial"/>
          <w:color w:val="000000" w:themeColor="text1"/>
        </w:rPr>
        <w:t xml:space="preserve">für </w:t>
      </w:r>
      <w:r>
        <w:rPr>
          <w:rFonts w:cs="Arial"/>
          <w:color w:val="000000" w:themeColor="text1"/>
        </w:rPr>
        <w:t>die Busunternehmen</w:t>
      </w:r>
      <w:r w:rsidR="00173795">
        <w:rPr>
          <w:rFonts w:cs="Arial"/>
          <w:color w:val="000000" w:themeColor="text1"/>
        </w:rPr>
        <w:t xml:space="preserve"> den Erfolg der Maßnahmen. </w:t>
      </w:r>
      <w:r w:rsidRPr="005D194F">
        <w:rPr>
          <w:rFonts w:cs="Arial"/>
          <w:color w:val="000000" w:themeColor="text1"/>
        </w:rPr>
        <w:t>In</w:t>
      </w:r>
      <w:r>
        <w:rPr>
          <w:rFonts w:cs="Arial"/>
          <w:color w:val="000000" w:themeColor="text1"/>
        </w:rPr>
        <w:t xml:space="preserve"> </w:t>
      </w:r>
      <w:r w:rsidR="00173795">
        <w:rPr>
          <w:rFonts w:cs="Arial"/>
          <w:color w:val="000000" w:themeColor="text1"/>
        </w:rPr>
        <w:t>der Regel</w:t>
      </w:r>
      <w:r>
        <w:rPr>
          <w:rFonts w:cs="Arial"/>
          <w:color w:val="000000" w:themeColor="text1"/>
        </w:rPr>
        <w:t xml:space="preserve"> sind bessere </w:t>
      </w:r>
      <w:r w:rsidRPr="005D194F">
        <w:rPr>
          <w:rFonts w:cs="Arial"/>
          <w:color w:val="000000" w:themeColor="text1"/>
        </w:rPr>
        <w:t>Schadensverläufe und</w:t>
      </w:r>
      <w:r>
        <w:rPr>
          <w:rFonts w:cs="Arial"/>
          <w:color w:val="000000" w:themeColor="text1"/>
        </w:rPr>
        <w:t xml:space="preserve"> günstigere Versicherungskosten die Folge. Ein </w:t>
      </w:r>
      <w:r w:rsidR="00173795">
        <w:rPr>
          <w:rFonts w:cs="Arial"/>
          <w:color w:val="000000" w:themeColor="text1"/>
        </w:rPr>
        <w:t>positiver</w:t>
      </w:r>
      <w:r w:rsidRPr="005D194F">
        <w:rPr>
          <w:rFonts w:cs="Arial"/>
          <w:color w:val="000000" w:themeColor="text1"/>
        </w:rPr>
        <w:t xml:space="preserve"> Nebeneffe</w:t>
      </w:r>
      <w:r>
        <w:rPr>
          <w:rFonts w:cs="Arial"/>
          <w:color w:val="000000" w:themeColor="text1"/>
        </w:rPr>
        <w:t xml:space="preserve">kt </w:t>
      </w:r>
      <w:r w:rsidR="00173795">
        <w:rPr>
          <w:rFonts w:cs="Arial"/>
          <w:color w:val="000000" w:themeColor="text1"/>
        </w:rPr>
        <w:t>ist</w:t>
      </w:r>
      <w:r>
        <w:rPr>
          <w:rFonts w:cs="Arial"/>
          <w:color w:val="000000" w:themeColor="text1"/>
        </w:rPr>
        <w:t xml:space="preserve"> zudem: weniger Kraftstoffverbrauch </w:t>
      </w:r>
      <w:r w:rsidRPr="005D194F">
        <w:rPr>
          <w:rFonts w:cs="Arial"/>
          <w:color w:val="000000" w:themeColor="text1"/>
        </w:rPr>
        <w:t>und niedrigere Betriebskosten.</w:t>
      </w:r>
    </w:p>
    <w:p w14:paraId="65B2A6CB" w14:textId="77777777" w:rsidR="00777D78" w:rsidRDefault="00777D78" w:rsidP="007F784A">
      <w:pPr>
        <w:spacing w:after="0"/>
        <w:rPr>
          <w:rFonts w:cs="Arial"/>
          <w:color w:val="000000" w:themeColor="text1"/>
        </w:rPr>
      </w:pPr>
    </w:p>
    <w:p w14:paraId="1E6F1F2B" w14:textId="1C0491E0" w:rsidR="0059167B" w:rsidRDefault="00ED15CA" w:rsidP="007F784A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Zeichen: </w:t>
      </w:r>
      <w:r w:rsidR="00653F52">
        <w:rPr>
          <w:rFonts w:cs="Arial"/>
          <w:color w:val="000000" w:themeColor="text1"/>
        </w:rPr>
        <w:t>2.396</w:t>
      </w:r>
      <w:bookmarkStart w:id="0" w:name="_GoBack"/>
      <w:bookmarkEnd w:id="0"/>
    </w:p>
    <w:p w14:paraId="280B6926" w14:textId="77777777" w:rsidR="009C6BCC" w:rsidRPr="007110DD" w:rsidRDefault="009C6BCC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8CD96F1" w14:textId="77777777" w:rsidR="00136940" w:rsidRDefault="00136940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727B16C" w14:textId="77777777" w:rsidR="00777D78" w:rsidRDefault="00777D78" w:rsidP="007F784A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2E812EEE" w14:textId="7FFF7B3C" w:rsidR="00A501EF" w:rsidRPr="00A501EF" w:rsidRDefault="00A501EF" w:rsidP="007F784A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A501E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Bilder</w:t>
      </w:r>
    </w:p>
    <w:p w14:paraId="2CF22147" w14:textId="77777777" w:rsidR="00A501EF" w:rsidRDefault="001942AB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Myriad Pro"/>
          <w:noProof/>
          <w:sz w:val="22"/>
          <w:szCs w:val="22"/>
          <w:lang w:eastAsia="de-DE"/>
        </w:rPr>
        <w:drawing>
          <wp:anchor distT="0" distB="0" distL="114300" distR="114300" simplePos="0" relativeHeight="251661312" behindDoc="1" locked="0" layoutInCell="1" allowOverlap="1" wp14:anchorId="090858E9" wp14:editId="20479B98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276350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8" y="20950"/>
                <wp:lineTo x="2127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ttmeier-Dekra-Busfahrer-Training-sc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358D6" w14:textId="333A7BF8" w:rsidR="0073304E" w:rsidRPr="00362990" w:rsidRDefault="0073304E" w:rsidP="001942AB">
      <w:pPr>
        <w:pStyle w:val="EinfacherAbsatz"/>
        <w:rPr>
          <w:rFonts w:asciiTheme="minorHAnsi" w:hAnsiTheme="minorHAnsi" w:cs="Myriad Pro"/>
          <w:sz w:val="22"/>
          <w:szCs w:val="22"/>
        </w:rPr>
      </w:pPr>
      <w:r w:rsidRPr="00362990">
        <w:rPr>
          <w:rFonts w:asciiTheme="minorHAnsi" w:hAnsiTheme="minorHAnsi" w:cs="Myriad Pro"/>
          <w:sz w:val="22"/>
          <w:szCs w:val="22"/>
        </w:rPr>
        <w:t xml:space="preserve">Bild 1: </w:t>
      </w:r>
      <w:r w:rsidR="001942AB" w:rsidRPr="00362990">
        <w:rPr>
          <w:rFonts w:asciiTheme="minorHAnsi" w:hAnsiTheme="minorHAnsi" w:cs="Myriad Pro"/>
          <w:sz w:val="22"/>
          <w:szCs w:val="22"/>
        </w:rPr>
        <w:t xml:space="preserve">Dittmeier-Dekra-Fahrertraining </w:t>
      </w:r>
      <w:r w:rsidR="00777D78">
        <w:rPr>
          <w:rFonts w:asciiTheme="minorHAnsi" w:hAnsiTheme="minorHAnsi" w:cs="Myriad Pro"/>
          <w:sz w:val="22"/>
          <w:szCs w:val="22"/>
        </w:rPr>
        <w:t xml:space="preserve">ist </w:t>
      </w:r>
      <w:r w:rsidR="001942AB" w:rsidRPr="00362990">
        <w:rPr>
          <w:rFonts w:asciiTheme="minorHAnsi" w:hAnsiTheme="minorHAnsi" w:cs="Myriad Pro"/>
          <w:sz w:val="22"/>
          <w:szCs w:val="22"/>
        </w:rPr>
        <w:t xml:space="preserve">jetzt </w:t>
      </w:r>
      <w:r w:rsidR="00362990" w:rsidRPr="00362990">
        <w:rPr>
          <w:rFonts w:asciiTheme="minorHAnsi" w:hAnsiTheme="minorHAnsi" w:cs="Arial"/>
          <w:color w:val="000000" w:themeColor="text1"/>
          <w:sz w:val="22"/>
          <w:szCs w:val="22"/>
        </w:rPr>
        <w:t>anerkannt nach dem Berufskraftfahrer-Qualifikationsgesetz</w:t>
      </w:r>
    </w:p>
    <w:p w14:paraId="15A404DA" w14:textId="77777777" w:rsidR="0073304E" w:rsidRPr="005D194F" w:rsidRDefault="0073304E" w:rsidP="0073304E">
      <w:pPr>
        <w:pStyle w:val="EinfacherAbsatz"/>
        <w:jc w:val="both"/>
        <w:rPr>
          <w:rFonts w:asciiTheme="minorHAnsi" w:hAnsiTheme="minorHAnsi" w:cs="Myriad Pro"/>
          <w:sz w:val="22"/>
          <w:szCs w:val="22"/>
        </w:rPr>
      </w:pPr>
      <w:r w:rsidRPr="005D194F">
        <w:rPr>
          <w:rFonts w:asciiTheme="minorHAnsi" w:hAnsiTheme="minorHAnsi" w:cs="Myriad Pro"/>
          <w:sz w:val="22"/>
          <w:szCs w:val="22"/>
        </w:rPr>
        <w:t>Bildquelle: Dittmeier Versicherungsmakler</w:t>
      </w:r>
    </w:p>
    <w:p w14:paraId="505AE361" w14:textId="77777777" w:rsidR="0073304E" w:rsidRPr="00961FAB" w:rsidRDefault="0073304E" w:rsidP="00DB7C45">
      <w:pPr>
        <w:pStyle w:val="EinfacherAbsatz"/>
        <w:rPr>
          <w:rFonts w:asciiTheme="minorHAnsi" w:hAnsiTheme="minorHAnsi" w:cs="Myriad Pro"/>
          <w:sz w:val="22"/>
          <w:szCs w:val="22"/>
        </w:rPr>
      </w:pPr>
      <w:r w:rsidRPr="00961FAB">
        <w:rPr>
          <w:rFonts w:asciiTheme="minorHAnsi" w:hAnsiTheme="minorHAnsi" w:cs="Myriad Pro"/>
          <w:sz w:val="22"/>
          <w:szCs w:val="22"/>
        </w:rPr>
        <w:t>Download:</w:t>
      </w:r>
      <w:r w:rsidR="00DB7C45" w:rsidRPr="00961FAB">
        <w:rPr>
          <w:rFonts w:asciiTheme="minorHAnsi" w:hAnsiTheme="minorHAnsi" w:cs="Myriad Pro"/>
          <w:sz w:val="22"/>
          <w:szCs w:val="22"/>
        </w:rPr>
        <w:t xml:space="preserve"> </w:t>
      </w:r>
      <w:r w:rsidR="00DB7C45" w:rsidRPr="00961FAB">
        <w:rPr>
          <w:rFonts w:asciiTheme="minorHAnsi" w:hAnsiTheme="minorHAnsi" w:cs="Arial"/>
          <w:color w:val="000000" w:themeColor="text1"/>
          <w:sz w:val="22"/>
          <w:szCs w:val="22"/>
        </w:rPr>
        <w:t>http://www.ahlendorf-news.com</w:t>
      </w:r>
      <w:r w:rsidR="00854F9D" w:rsidRPr="00961FAB">
        <w:rPr>
          <w:rFonts w:asciiTheme="minorHAnsi" w:hAnsiTheme="minorHAnsi" w:cs="Arial"/>
          <w:color w:val="000000" w:themeColor="text1"/>
          <w:sz w:val="22"/>
          <w:szCs w:val="22"/>
        </w:rPr>
        <w:t>/media/news/images/</w:t>
      </w:r>
      <w:r w:rsidR="001942AB" w:rsidRPr="00961FAB">
        <w:rPr>
          <w:rFonts w:asciiTheme="minorHAnsi" w:hAnsiTheme="minorHAnsi" w:cs="Arial"/>
          <w:color w:val="000000" w:themeColor="text1"/>
          <w:sz w:val="22"/>
          <w:szCs w:val="22"/>
        </w:rPr>
        <w:t>Dittmeier-Dekra-Busfahrer-Training-H.jpg</w:t>
      </w:r>
    </w:p>
    <w:p w14:paraId="49D1E551" w14:textId="77777777" w:rsidR="0073304E" w:rsidRPr="00961FAB" w:rsidRDefault="0073304E" w:rsidP="007F784A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4572F8B" w14:textId="7B8AEA2D" w:rsidR="00881BB3" w:rsidRPr="005D194F" w:rsidRDefault="00846590" w:rsidP="0073304E">
      <w:pPr>
        <w:pStyle w:val="EinfacherAbsatz"/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0000" w:themeColor="text1"/>
          <w:szCs w:val="22"/>
          <w:lang w:eastAsia="de-DE"/>
        </w:rPr>
        <w:drawing>
          <wp:anchor distT="0" distB="0" distL="114300" distR="114300" simplePos="0" relativeHeight="251663360" behindDoc="0" locked="0" layoutInCell="1" allowOverlap="1" wp14:anchorId="1B46AFEB" wp14:editId="2B74F8D6">
            <wp:simplePos x="0" y="0"/>
            <wp:positionH relativeFrom="column">
              <wp:posOffset>1270</wp:posOffset>
            </wp:positionH>
            <wp:positionV relativeFrom="paragraph">
              <wp:posOffset>80645</wp:posOffset>
            </wp:positionV>
            <wp:extent cx="1321435" cy="132143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ttmeier-Thomas-Dittmeier-sc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638" w:rsidRPr="005D194F">
        <w:rPr>
          <w:rFonts w:asciiTheme="minorHAnsi" w:hAnsiTheme="minorHAnsi" w:cs="Arial"/>
          <w:color w:val="000000" w:themeColor="text1"/>
          <w:sz w:val="22"/>
          <w:szCs w:val="22"/>
        </w:rPr>
        <w:t>Bild</w:t>
      </w:r>
      <w:r w:rsidR="0073304E" w:rsidRPr="005D194F">
        <w:rPr>
          <w:rFonts w:asciiTheme="minorHAnsi" w:hAnsiTheme="minorHAnsi" w:cs="Arial"/>
          <w:color w:val="000000" w:themeColor="text1"/>
          <w:sz w:val="22"/>
          <w:szCs w:val="22"/>
        </w:rPr>
        <w:t xml:space="preserve"> 2: </w:t>
      </w:r>
      <w:r w:rsidR="00881BB3" w:rsidRPr="005D194F">
        <w:rPr>
          <w:rFonts w:asciiTheme="minorHAnsi" w:hAnsiTheme="minorHAnsi" w:cs="Arial"/>
          <w:color w:val="000000" w:themeColor="text1"/>
          <w:sz w:val="22"/>
          <w:szCs w:val="22"/>
        </w:rPr>
        <w:t>Thomas Dittmeier ist Geschäftsführer der Dittmeier Versicherungsmakler GmbH für Omnibusunternehmen</w:t>
      </w:r>
    </w:p>
    <w:p w14:paraId="6FC7962D" w14:textId="77777777" w:rsidR="000E6E7E" w:rsidRPr="005D194F" w:rsidRDefault="000E6E7E" w:rsidP="00881BB3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6D91C68" w14:textId="77777777" w:rsidR="00881BB3" w:rsidRPr="005D194F" w:rsidRDefault="00881BB3" w:rsidP="00881BB3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194F">
        <w:rPr>
          <w:rFonts w:asciiTheme="minorHAnsi" w:hAnsiTheme="minorHAnsi" w:cs="Arial"/>
          <w:color w:val="000000" w:themeColor="text1"/>
          <w:sz w:val="22"/>
          <w:szCs w:val="22"/>
        </w:rPr>
        <w:t>Bildquelle: Dittmeier Versicherungsmakler</w:t>
      </w:r>
    </w:p>
    <w:p w14:paraId="62239686" w14:textId="1F16357A" w:rsidR="00881BB3" w:rsidRPr="005D194F" w:rsidRDefault="00881BB3" w:rsidP="00881BB3">
      <w:pPr>
        <w:pStyle w:val="EinfacherAbsatz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D194F">
        <w:rPr>
          <w:rFonts w:asciiTheme="minorHAnsi" w:hAnsiTheme="minorHAnsi" w:cs="Arial"/>
          <w:color w:val="000000" w:themeColor="text1"/>
          <w:sz w:val="22"/>
          <w:szCs w:val="22"/>
        </w:rPr>
        <w:t xml:space="preserve">Download: </w:t>
      </w:r>
      <w:r w:rsidR="00846590" w:rsidRPr="00D814AB">
        <w:rPr>
          <w:rFonts w:asciiTheme="minorHAnsi" w:hAnsiTheme="minorHAnsi" w:cs="Arial"/>
          <w:color w:val="000000" w:themeColor="text1"/>
          <w:sz w:val="22"/>
          <w:szCs w:val="22"/>
        </w:rPr>
        <w:t>http://www.ahlendorf-news.com/media/news/images/Dittmeier-Thomas</w:t>
      </w:r>
      <w:r w:rsidR="00846590">
        <w:rPr>
          <w:rFonts w:asciiTheme="minorHAnsi" w:hAnsiTheme="minorHAnsi" w:cs="Arial"/>
          <w:color w:val="000000" w:themeColor="text1"/>
          <w:sz w:val="22"/>
          <w:szCs w:val="22"/>
        </w:rPr>
        <w:t>-Dittmeier-H</w:t>
      </w:r>
      <w:r w:rsidR="00846590" w:rsidRPr="00D814AB">
        <w:rPr>
          <w:rFonts w:asciiTheme="minorHAnsi" w:hAnsiTheme="minorHAnsi" w:cs="Arial"/>
          <w:color w:val="000000" w:themeColor="text1"/>
          <w:sz w:val="22"/>
          <w:szCs w:val="22"/>
        </w:rPr>
        <w:t>.jpg</w:t>
      </w:r>
    </w:p>
    <w:p w14:paraId="0A527D3B" w14:textId="77777777" w:rsidR="00881BB3" w:rsidRPr="00A049FC" w:rsidRDefault="00881BB3" w:rsidP="00881BB3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</w:p>
    <w:p w14:paraId="199AFF27" w14:textId="77777777" w:rsidR="00E123A3" w:rsidRPr="00A049FC" w:rsidRDefault="00E123A3" w:rsidP="007F784A">
      <w:pPr>
        <w:spacing w:after="0"/>
        <w:rPr>
          <w:rFonts w:cs="Arial"/>
          <w:b/>
          <w:color w:val="000000" w:themeColor="text1"/>
          <w:sz w:val="18"/>
          <w:szCs w:val="18"/>
        </w:rPr>
      </w:pPr>
    </w:p>
    <w:p w14:paraId="6A3B2FEA" w14:textId="77777777" w:rsidR="00A501EF" w:rsidRDefault="00A501EF">
      <w:pPr>
        <w:rPr>
          <w:rFonts w:cs="Arial"/>
          <w:b/>
          <w:color w:val="000000" w:themeColor="text1"/>
          <w:sz w:val="18"/>
          <w:szCs w:val="18"/>
        </w:rPr>
      </w:pPr>
    </w:p>
    <w:p w14:paraId="490429AF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b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b/>
          <w:color w:val="000000" w:themeColor="text1"/>
          <w:sz w:val="18"/>
          <w:szCs w:val="18"/>
        </w:rPr>
        <w:t>Über die Dittmeier Versicherungsmakler GmbH</w:t>
      </w:r>
    </w:p>
    <w:p w14:paraId="3FBFF3D8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41FA7412" w14:textId="77777777" w:rsidR="00777D78" w:rsidRPr="00177445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 xml:space="preserve">Der Spezial-Versicherungsmakler für Omnibusunternehmen mit Sitz in Würzburg ist seit 1989 als unabhängiger Versicherungsexperte für die Busbranche tätig. 43 Mitarbeiter/-innen betreuen über 800 Busunternehmen mit mehr </w:t>
      </w:r>
      <w:r>
        <w:rPr>
          <w:rFonts w:asciiTheme="minorHAnsi" w:hAnsiTheme="minorHAnsi" w:cs="Arial"/>
          <w:color w:val="000000" w:themeColor="text1"/>
          <w:sz w:val="18"/>
          <w:szCs w:val="18"/>
        </w:rPr>
        <w:t xml:space="preserve">als </w:t>
      </w: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10.000 Bussen.</w:t>
      </w:r>
    </w:p>
    <w:p w14:paraId="40439EC5" w14:textId="77777777" w:rsidR="00777D78" w:rsidRPr="00177445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7D2EC94C" w14:textId="77777777" w:rsidR="00777D78" w:rsidRPr="00177445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Dittmeier bietet dank seiner Marktposition und Durchsetzungskraft gegenüber den großen deutschen Versicherern dauerhaft günstige Prämien, außerdem Schadensmanagement, Unfall-Analysen, unabhängige Beratung, umfangreiche Zusatzleistungen und die branchenweit einmalige Omnibusbetrieb-Komplett-Versicherung.</w:t>
      </w:r>
    </w:p>
    <w:p w14:paraId="06ED71BB" w14:textId="77777777" w:rsidR="00777D78" w:rsidRPr="00177445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5E30D5FE" w14:textId="77777777" w:rsidR="00777D78" w:rsidRPr="00177445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Dittmeier wird von vielen Landesverbänden des Bundesverbands Deutscher Omnibusunternehmer e.V. (bdo) empfohlen.</w:t>
      </w:r>
    </w:p>
    <w:p w14:paraId="128E60EB" w14:textId="77777777" w:rsidR="00777D78" w:rsidRPr="00177445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7B28E392" w14:textId="77777777" w:rsidR="00777D78" w:rsidRPr="00177445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77445">
        <w:rPr>
          <w:rFonts w:asciiTheme="minorHAnsi" w:hAnsiTheme="minorHAnsi" w:cs="Arial"/>
          <w:color w:val="000000" w:themeColor="text1"/>
          <w:sz w:val="18"/>
          <w:szCs w:val="18"/>
        </w:rPr>
        <w:t>Dittmeier Versicherungsmakler GmbH</w:t>
      </w:r>
    </w:p>
    <w:p w14:paraId="6AAF4DD3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Kaiserstr. 23</w:t>
      </w:r>
    </w:p>
    <w:p w14:paraId="6249862B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97070 Würzburg</w:t>
      </w:r>
    </w:p>
    <w:p w14:paraId="39AD1CC1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Fon +49 (0) 931 98 00 70 – 0</w:t>
      </w:r>
    </w:p>
    <w:p w14:paraId="4134D8A0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Fax +49 (0) 931 98 00 70 – 20</w:t>
      </w:r>
    </w:p>
    <w:p w14:paraId="23675B07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info@dittmeier.de</w:t>
      </w:r>
    </w:p>
    <w:p w14:paraId="4F1BDA68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  <w:lang w:val="fr-FR"/>
        </w:rPr>
        <w:t>www.dittmeier.de</w:t>
      </w:r>
    </w:p>
    <w:p w14:paraId="7A96B0D4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  <w:lang w:val="fr-FR"/>
        </w:rPr>
      </w:pPr>
    </w:p>
    <w:p w14:paraId="020AA82F" w14:textId="77777777" w:rsidR="00777D78" w:rsidRPr="009A3B2A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9A3B2A">
        <w:rPr>
          <w:rFonts w:asciiTheme="minorHAnsi" w:hAnsiTheme="minorHAnsi" w:cs="Arial"/>
          <w:color w:val="000000" w:themeColor="text1"/>
          <w:sz w:val="18"/>
          <w:szCs w:val="18"/>
        </w:rPr>
        <w:t>Pressekontakt</w:t>
      </w:r>
    </w:p>
    <w:p w14:paraId="6DE2CD97" w14:textId="77777777" w:rsidR="00777D78" w:rsidRPr="009A3B2A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9A3B2A">
        <w:rPr>
          <w:rFonts w:asciiTheme="minorHAnsi" w:hAnsiTheme="minorHAnsi" w:cs="Arial"/>
          <w:color w:val="000000" w:themeColor="text1"/>
          <w:sz w:val="18"/>
          <w:szCs w:val="18"/>
        </w:rPr>
        <w:t>ahlendorf communication</w:t>
      </w:r>
    </w:p>
    <w:p w14:paraId="30F614BE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Mandy Ahlendorf</w:t>
      </w:r>
    </w:p>
    <w:p w14:paraId="6B868361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Fon +49 8151 9739098</w:t>
      </w:r>
    </w:p>
    <w:p w14:paraId="226B0F95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3B40D4">
        <w:rPr>
          <w:rFonts w:asciiTheme="minorHAnsi" w:hAnsiTheme="minorHAnsi" w:cs="Arial"/>
          <w:color w:val="000000" w:themeColor="text1"/>
          <w:sz w:val="18"/>
          <w:szCs w:val="18"/>
        </w:rPr>
        <w:t>ma@ahlendorf-communication.com</w:t>
      </w:r>
    </w:p>
    <w:p w14:paraId="00419DFA" w14:textId="77777777" w:rsidR="00777D78" w:rsidRPr="003B40D4" w:rsidRDefault="00777D78" w:rsidP="00777D78">
      <w:pPr>
        <w:pStyle w:val="EinfacherAbsatz"/>
        <w:spacing w:line="240" w:lineRule="auto"/>
        <w:rPr>
          <w:rFonts w:asciiTheme="minorHAnsi" w:hAnsiTheme="minorHAnsi" w:cs="Arial"/>
          <w:color w:val="000000" w:themeColor="text1"/>
          <w:sz w:val="18"/>
          <w:szCs w:val="18"/>
        </w:rPr>
      </w:pPr>
    </w:p>
    <w:p w14:paraId="705620F0" w14:textId="77777777" w:rsidR="00777D78" w:rsidRPr="003B40D4" w:rsidRDefault="00777D78" w:rsidP="00777D78">
      <w:pPr>
        <w:spacing w:after="0" w:line="240" w:lineRule="auto"/>
        <w:rPr>
          <w:sz w:val="18"/>
          <w:szCs w:val="18"/>
        </w:rPr>
      </w:pPr>
      <w:r w:rsidRPr="003B40D4">
        <w:rPr>
          <w:rFonts w:cs="Arial"/>
          <w:color w:val="000000" w:themeColor="text1"/>
          <w:sz w:val="18"/>
          <w:szCs w:val="18"/>
        </w:rPr>
        <w:t>Veröffentlichung honorarfrei, Belegexemplar erbeten</w:t>
      </w:r>
    </w:p>
    <w:p w14:paraId="0F24922C" w14:textId="4A520E87" w:rsidR="00C50179" w:rsidRPr="003B40D4" w:rsidRDefault="00C50179" w:rsidP="007F784A">
      <w:pPr>
        <w:spacing w:after="0" w:line="240" w:lineRule="auto"/>
        <w:rPr>
          <w:sz w:val="18"/>
          <w:szCs w:val="18"/>
        </w:rPr>
      </w:pPr>
    </w:p>
    <w:sectPr w:rsidR="00C50179" w:rsidRPr="003B40D4" w:rsidSect="00961FAB">
      <w:headerReference w:type="default" r:id="rId10"/>
      <w:pgSz w:w="11906" w:h="16838"/>
      <w:pgMar w:top="31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92DD7" w14:textId="77777777" w:rsidR="00A4711F" w:rsidRDefault="00A4711F" w:rsidP="002D4A16">
      <w:pPr>
        <w:spacing w:after="0" w:line="240" w:lineRule="auto"/>
      </w:pPr>
      <w:r>
        <w:separator/>
      </w:r>
    </w:p>
  </w:endnote>
  <w:endnote w:type="continuationSeparator" w:id="0">
    <w:p w14:paraId="3EFB0EAE" w14:textId="77777777" w:rsidR="00A4711F" w:rsidRDefault="00A4711F" w:rsidP="002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D8BC6" w14:textId="77777777" w:rsidR="00A4711F" w:rsidRDefault="00A4711F" w:rsidP="002D4A16">
      <w:pPr>
        <w:spacing w:after="0" w:line="240" w:lineRule="auto"/>
      </w:pPr>
      <w:r>
        <w:separator/>
      </w:r>
    </w:p>
  </w:footnote>
  <w:footnote w:type="continuationSeparator" w:id="0">
    <w:p w14:paraId="04370896" w14:textId="77777777" w:rsidR="00A4711F" w:rsidRDefault="00A4711F" w:rsidP="002D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C1E96" w14:textId="77777777" w:rsidR="002D4A16" w:rsidRDefault="00046EDF" w:rsidP="002D4A1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E751BBA" wp14:editId="7DB59DFC">
          <wp:extent cx="2984675" cy="824142"/>
          <wp:effectExtent l="0" t="0" r="635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ttmei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642" cy="82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2718F"/>
    <w:multiLevelType w:val="hybridMultilevel"/>
    <w:tmpl w:val="8A2A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781C"/>
    <w:multiLevelType w:val="hybridMultilevel"/>
    <w:tmpl w:val="3676B51C"/>
    <w:lvl w:ilvl="0" w:tplc="1B6C4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8143E"/>
    <w:multiLevelType w:val="hybridMultilevel"/>
    <w:tmpl w:val="13249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FA80D8-58A6-4FB6-A175-0B3EB34587F2}"/>
    <w:docVar w:name="dgnword-eventsink" w:val="298962312"/>
  </w:docVars>
  <w:rsids>
    <w:rsidRoot w:val="00C50179"/>
    <w:rsid w:val="000057A4"/>
    <w:rsid w:val="00013AB6"/>
    <w:rsid w:val="0003480A"/>
    <w:rsid w:val="00046EDF"/>
    <w:rsid w:val="0006745C"/>
    <w:rsid w:val="00067705"/>
    <w:rsid w:val="0009457F"/>
    <w:rsid w:val="000A2AF2"/>
    <w:rsid w:val="000B1DEF"/>
    <w:rsid w:val="000B4904"/>
    <w:rsid w:val="000C3EAE"/>
    <w:rsid w:val="000E6E7E"/>
    <w:rsid w:val="00100D96"/>
    <w:rsid w:val="00104FB5"/>
    <w:rsid w:val="00111C5D"/>
    <w:rsid w:val="0011210D"/>
    <w:rsid w:val="00112EDD"/>
    <w:rsid w:val="00115A19"/>
    <w:rsid w:val="00122F44"/>
    <w:rsid w:val="0013157E"/>
    <w:rsid w:val="00136940"/>
    <w:rsid w:val="00171A9E"/>
    <w:rsid w:val="00173795"/>
    <w:rsid w:val="001864E6"/>
    <w:rsid w:val="001942AB"/>
    <w:rsid w:val="001A3282"/>
    <w:rsid w:val="001E7C20"/>
    <w:rsid w:val="001F4FC1"/>
    <w:rsid w:val="0022467D"/>
    <w:rsid w:val="0023021F"/>
    <w:rsid w:val="00234ECD"/>
    <w:rsid w:val="002460BA"/>
    <w:rsid w:val="00281FDD"/>
    <w:rsid w:val="0028334B"/>
    <w:rsid w:val="002C0811"/>
    <w:rsid w:val="002C63D7"/>
    <w:rsid w:val="002C70B8"/>
    <w:rsid w:val="002D4A16"/>
    <w:rsid w:val="002D5880"/>
    <w:rsid w:val="002D60F1"/>
    <w:rsid w:val="002F2E21"/>
    <w:rsid w:val="00336BDB"/>
    <w:rsid w:val="00341235"/>
    <w:rsid w:val="00362990"/>
    <w:rsid w:val="00374AC4"/>
    <w:rsid w:val="00392C36"/>
    <w:rsid w:val="003B40D4"/>
    <w:rsid w:val="003C118D"/>
    <w:rsid w:val="003C1B35"/>
    <w:rsid w:val="003E10F9"/>
    <w:rsid w:val="00425E47"/>
    <w:rsid w:val="004432A3"/>
    <w:rsid w:val="00445476"/>
    <w:rsid w:val="004659D6"/>
    <w:rsid w:val="00466E41"/>
    <w:rsid w:val="004758CD"/>
    <w:rsid w:val="004C4CD7"/>
    <w:rsid w:val="004E06C4"/>
    <w:rsid w:val="004E3342"/>
    <w:rsid w:val="00535BFA"/>
    <w:rsid w:val="00554E6F"/>
    <w:rsid w:val="00590139"/>
    <w:rsid w:val="005908AA"/>
    <w:rsid w:val="0059167B"/>
    <w:rsid w:val="00594084"/>
    <w:rsid w:val="005D194F"/>
    <w:rsid w:val="005D219D"/>
    <w:rsid w:val="005D27E5"/>
    <w:rsid w:val="0061048B"/>
    <w:rsid w:val="00621D74"/>
    <w:rsid w:val="006246A6"/>
    <w:rsid w:val="006251E7"/>
    <w:rsid w:val="006262AB"/>
    <w:rsid w:val="00634E86"/>
    <w:rsid w:val="00653F52"/>
    <w:rsid w:val="006623C3"/>
    <w:rsid w:val="00680AA9"/>
    <w:rsid w:val="006829AD"/>
    <w:rsid w:val="006928C1"/>
    <w:rsid w:val="006B12D8"/>
    <w:rsid w:val="006D58B8"/>
    <w:rsid w:val="006E0F30"/>
    <w:rsid w:val="006F3191"/>
    <w:rsid w:val="007110DD"/>
    <w:rsid w:val="007275BD"/>
    <w:rsid w:val="0073304E"/>
    <w:rsid w:val="0074225D"/>
    <w:rsid w:val="0074419D"/>
    <w:rsid w:val="00745D60"/>
    <w:rsid w:val="007622E5"/>
    <w:rsid w:val="00771035"/>
    <w:rsid w:val="00774BDB"/>
    <w:rsid w:val="00777D78"/>
    <w:rsid w:val="00792AE9"/>
    <w:rsid w:val="00795F9C"/>
    <w:rsid w:val="007A7931"/>
    <w:rsid w:val="007B2CF1"/>
    <w:rsid w:val="007B406A"/>
    <w:rsid w:val="007C376A"/>
    <w:rsid w:val="007C60F0"/>
    <w:rsid w:val="007D68FB"/>
    <w:rsid w:val="007F784A"/>
    <w:rsid w:val="00801A09"/>
    <w:rsid w:val="00803777"/>
    <w:rsid w:val="0080577C"/>
    <w:rsid w:val="00815A6C"/>
    <w:rsid w:val="00846590"/>
    <w:rsid w:val="00851638"/>
    <w:rsid w:val="00854F9D"/>
    <w:rsid w:val="0086069B"/>
    <w:rsid w:val="00871FAD"/>
    <w:rsid w:val="00876DBE"/>
    <w:rsid w:val="00881BB3"/>
    <w:rsid w:val="00894DD0"/>
    <w:rsid w:val="008A1647"/>
    <w:rsid w:val="008B736B"/>
    <w:rsid w:val="008D7FEC"/>
    <w:rsid w:val="008E0BD5"/>
    <w:rsid w:val="008E7738"/>
    <w:rsid w:val="008F2CFA"/>
    <w:rsid w:val="0091158F"/>
    <w:rsid w:val="009262CD"/>
    <w:rsid w:val="009473ED"/>
    <w:rsid w:val="00961FAB"/>
    <w:rsid w:val="00965BFB"/>
    <w:rsid w:val="0096753F"/>
    <w:rsid w:val="009732DE"/>
    <w:rsid w:val="00994B63"/>
    <w:rsid w:val="00996871"/>
    <w:rsid w:val="009C6A22"/>
    <w:rsid w:val="009C6BCC"/>
    <w:rsid w:val="009E62EE"/>
    <w:rsid w:val="009F718F"/>
    <w:rsid w:val="00A049FC"/>
    <w:rsid w:val="00A04F73"/>
    <w:rsid w:val="00A27957"/>
    <w:rsid w:val="00A46DCF"/>
    <w:rsid w:val="00A4711F"/>
    <w:rsid w:val="00A501EF"/>
    <w:rsid w:val="00A56A91"/>
    <w:rsid w:val="00B027E1"/>
    <w:rsid w:val="00B23C22"/>
    <w:rsid w:val="00B255AB"/>
    <w:rsid w:val="00B35D20"/>
    <w:rsid w:val="00B52203"/>
    <w:rsid w:val="00B56F10"/>
    <w:rsid w:val="00B921DC"/>
    <w:rsid w:val="00BA07FE"/>
    <w:rsid w:val="00BA7C4B"/>
    <w:rsid w:val="00BF2136"/>
    <w:rsid w:val="00C07C26"/>
    <w:rsid w:val="00C217E4"/>
    <w:rsid w:val="00C30261"/>
    <w:rsid w:val="00C31170"/>
    <w:rsid w:val="00C314E5"/>
    <w:rsid w:val="00C42E15"/>
    <w:rsid w:val="00C44B55"/>
    <w:rsid w:val="00C50179"/>
    <w:rsid w:val="00C553D3"/>
    <w:rsid w:val="00C638B2"/>
    <w:rsid w:val="00C82A6D"/>
    <w:rsid w:val="00C842F4"/>
    <w:rsid w:val="00CA2B85"/>
    <w:rsid w:val="00CC0118"/>
    <w:rsid w:val="00CD39E1"/>
    <w:rsid w:val="00D13B20"/>
    <w:rsid w:val="00D26F32"/>
    <w:rsid w:val="00D304A7"/>
    <w:rsid w:val="00D31DED"/>
    <w:rsid w:val="00D325BA"/>
    <w:rsid w:val="00D814AB"/>
    <w:rsid w:val="00D84D9A"/>
    <w:rsid w:val="00D875CE"/>
    <w:rsid w:val="00D93D70"/>
    <w:rsid w:val="00DB7C45"/>
    <w:rsid w:val="00E123A3"/>
    <w:rsid w:val="00E164A6"/>
    <w:rsid w:val="00E56CF1"/>
    <w:rsid w:val="00E6743B"/>
    <w:rsid w:val="00E76C0D"/>
    <w:rsid w:val="00E847FF"/>
    <w:rsid w:val="00E861A0"/>
    <w:rsid w:val="00EC76EF"/>
    <w:rsid w:val="00ED15CA"/>
    <w:rsid w:val="00F07E0C"/>
    <w:rsid w:val="00F2127A"/>
    <w:rsid w:val="00F21A7B"/>
    <w:rsid w:val="00F3267B"/>
    <w:rsid w:val="00F370E5"/>
    <w:rsid w:val="00F42E06"/>
    <w:rsid w:val="00F4391F"/>
    <w:rsid w:val="00F56339"/>
    <w:rsid w:val="00F65231"/>
    <w:rsid w:val="00F77660"/>
    <w:rsid w:val="00F96D6E"/>
    <w:rsid w:val="00FA3151"/>
    <w:rsid w:val="00FC02EE"/>
    <w:rsid w:val="00FE1CBB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4CF9"/>
  <w15:docId w15:val="{90E494B4-B7A2-4903-AACD-D9C96896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F44"/>
    <w:pPr>
      <w:ind w:left="720"/>
      <w:contextualSpacing/>
    </w:pPr>
  </w:style>
  <w:style w:type="paragraph" w:customStyle="1" w:styleId="EinfacherAbsatz">
    <w:name w:val="[Einfacher Absatz]"/>
    <w:basedOn w:val="Standard"/>
    <w:uiPriority w:val="99"/>
    <w:rsid w:val="00171A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BCC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9C6BCC"/>
    <w:pPr>
      <w:widowControl w:val="0"/>
      <w:spacing w:after="0" w:line="360" w:lineRule="auto"/>
    </w:pPr>
    <w:rPr>
      <w:rFonts w:ascii="Courier New" w:eastAsia="Times New Roman" w:hAnsi="Courier New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A16"/>
  </w:style>
  <w:style w:type="paragraph" w:styleId="Fuzeile">
    <w:name w:val="footer"/>
    <w:basedOn w:val="Standard"/>
    <w:link w:val="FuzeileZchn"/>
    <w:uiPriority w:val="99"/>
    <w:unhideWhenUsed/>
    <w:rsid w:val="002D4A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307A-032F-AC49-90FA-43591E03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Dittmeier</dc:creator>
  <cp:lastModifiedBy>Mandy Ahlendorf</cp:lastModifiedBy>
  <cp:revision>4</cp:revision>
  <cp:lastPrinted>2016-09-06T08:46:00Z</cp:lastPrinted>
  <dcterms:created xsi:type="dcterms:W3CDTF">2017-07-14T11:02:00Z</dcterms:created>
  <dcterms:modified xsi:type="dcterms:W3CDTF">2017-07-17T08:53:00Z</dcterms:modified>
</cp:coreProperties>
</file>