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DF4D" w14:textId="0126F304" w:rsidR="00876DBE" w:rsidRPr="00265908" w:rsidRDefault="009B26A2" w:rsidP="00876DBE">
      <w:pPr>
        <w:spacing w:after="0"/>
        <w:rPr>
          <w:rFonts w:cs="Arial"/>
          <w:color w:val="000000" w:themeColor="text1"/>
        </w:rPr>
      </w:pPr>
      <w:r>
        <w:rPr>
          <w:rFonts w:cs="Arial"/>
          <w:b/>
          <w:color w:val="000000" w:themeColor="text1"/>
        </w:rPr>
        <w:t>Busdiebstähle häufen sich – Warnungen haben sich bewahrheitet!</w:t>
      </w:r>
    </w:p>
    <w:p w14:paraId="530A43D2" w14:textId="77777777" w:rsidR="00876DBE" w:rsidRPr="00265908" w:rsidRDefault="00876DBE" w:rsidP="00876DBE">
      <w:pPr>
        <w:spacing w:after="0"/>
        <w:rPr>
          <w:rFonts w:cs="Arial"/>
          <w:b/>
          <w:color w:val="000000" w:themeColor="text1"/>
        </w:rPr>
      </w:pPr>
    </w:p>
    <w:p w14:paraId="4BD8A7A1" w14:textId="7497AE2C" w:rsidR="00265908" w:rsidRPr="00265908" w:rsidRDefault="00265908" w:rsidP="00265908">
      <w:pPr>
        <w:spacing w:after="0" w:line="240" w:lineRule="auto"/>
        <w:rPr>
          <w:rFonts w:ascii="Times New Roman" w:eastAsia="Times New Roman" w:hAnsi="Times New Roman" w:cs="Times New Roman"/>
          <w:lang w:eastAsia="de-DE"/>
        </w:rPr>
      </w:pPr>
      <w:r w:rsidRPr="00265908">
        <w:rPr>
          <w:rFonts w:ascii="Calibri" w:eastAsia="Times New Roman" w:hAnsi="Calibri" w:cs="Times New Roman"/>
          <w:b/>
          <w:bCs/>
          <w:color w:val="000000"/>
          <w:lang w:eastAsia="de-DE"/>
        </w:rPr>
        <w:t>Warnung vor Busdiebstahl von neuen Modellen der Setra 5er HD-Serie</w:t>
      </w:r>
      <w:r w:rsidR="00B11221">
        <w:rPr>
          <w:rFonts w:ascii="Calibri" w:eastAsia="Times New Roman" w:hAnsi="Calibri" w:cs="Times New Roman"/>
          <w:b/>
          <w:bCs/>
          <w:color w:val="000000"/>
          <w:lang w:eastAsia="de-DE"/>
        </w:rPr>
        <w:t xml:space="preserve"> auf Me</w:t>
      </w:r>
      <w:r w:rsidR="007940B6">
        <w:rPr>
          <w:rFonts w:ascii="Calibri" w:eastAsia="Times New Roman" w:hAnsi="Calibri" w:cs="Times New Roman"/>
          <w:b/>
          <w:bCs/>
          <w:color w:val="000000"/>
          <w:lang w:eastAsia="de-DE"/>
        </w:rPr>
        <w:t>r</w:t>
      </w:r>
      <w:r w:rsidR="00B11221">
        <w:rPr>
          <w:rFonts w:ascii="Calibri" w:eastAsia="Times New Roman" w:hAnsi="Calibri" w:cs="Times New Roman"/>
          <w:b/>
          <w:bCs/>
          <w:color w:val="000000"/>
          <w:lang w:eastAsia="de-DE"/>
        </w:rPr>
        <w:t>cedes-Modelle ausgeweitet</w:t>
      </w:r>
    </w:p>
    <w:p w14:paraId="51A3AB3F" w14:textId="77777777" w:rsidR="00876DBE" w:rsidRPr="00265908" w:rsidRDefault="00876DBE" w:rsidP="00876DBE">
      <w:pPr>
        <w:spacing w:after="0"/>
        <w:rPr>
          <w:rFonts w:cs="Arial"/>
          <w:b/>
          <w:color w:val="000000" w:themeColor="text1"/>
        </w:rPr>
      </w:pPr>
    </w:p>
    <w:p w14:paraId="0EED6EF9" w14:textId="006C6343" w:rsidR="00265908" w:rsidRDefault="00B11221" w:rsidP="00265908">
      <w:pPr>
        <w:pStyle w:val="Listenabsatz"/>
        <w:numPr>
          <w:ilvl w:val="0"/>
          <w:numId w:val="4"/>
        </w:numPr>
        <w:spacing w:after="0"/>
        <w:rPr>
          <w:rFonts w:cs="Arial"/>
          <w:color w:val="000000" w:themeColor="text1"/>
        </w:rPr>
      </w:pPr>
      <w:r>
        <w:rPr>
          <w:rFonts w:cs="Arial"/>
          <w:color w:val="000000" w:themeColor="text1"/>
        </w:rPr>
        <w:t>3</w:t>
      </w:r>
      <w:r w:rsidR="009B26A2">
        <w:rPr>
          <w:rFonts w:cs="Arial"/>
          <w:color w:val="000000" w:themeColor="text1"/>
        </w:rPr>
        <w:t xml:space="preserve"> aktuelle Fälle von Busdiebstählen</w:t>
      </w:r>
      <w:r>
        <w:rPr>
          <w:rFonts w:cs="Arial"/>
          <w:color w:val="000000" w:themeColor="text1"/>
        </w:rPr>
        <w:t xml:space="preserve"> </w:t>
      </w:r>
      <w:r w:rsidR="0050618A">
        <w:rPr>
          <w:rFonts w:cs="Arial"/>
          <w:color w:val="000000" w:themeColor="text1"/>
        </w:rPr>
        <w:t>Mitte/Ende</w:t>
      </w:r>
      <w:r>
        <w:rPr>
          <w:rFonts w:cs="Arial"/>
          <w:color w:val="000000" w:themeColor="text1"/>
        </w:rPr>
        <w:t xml:space="preserve"> Oktober</w:t>
      </w:r>
      <w:r w:rsidR="0050618A">
        <w:rPr>
          <w:rFonts w:cs="Arial"/>
          <w:color w:val="000000" w:themeColor="text1"/>
        </w:rPr>
        <w:t xml:space="preserve"> 2017</w:t>
      </w:r>
    </w:p>
    <w:p w14:paraId="45C70D30" w14:textId="1671C520" w:rsidR="00265908" w:rsidRDefault="00F1219E" w:rsidP="00265908">
      <w:pPr>
        <w:pStyle w:val="Listenabsatz"/>
        <w:numPr>
          <w:ilvl w:val="0"/>
          <w:numId w:val="4"/>
        </w:numPr>
        <w:spacing w:after="0"/>
        <w:rPr>
          <w:rFonts w:cs="Arial"/>
          <w:color w:val="000000" w:themeColor="text1"/>
        </w:rPr>
      </w:pPr>
      <w:r>
        <w:rPr>
          <w:rFonts w:cs="Arial"/>
          <w:color w:val="000000" w:themeColor="text1"/>
        </w:rPr>
        <w:t>U</w:t>
      </w:r>
      <w:r w:rsidR="00B11221">
        <w:rPr>
          <w:rFonts w:cs="Arial"/>
          <w:color w:val="000000" w:themeColor="text1"/>
        </w:rPr>
        <w:t xml:space="preserve">nverändert </w:t>
      </w:r>
      <w:r w:rsidR="00265908">
        <w:rPr>
          <w:rFonts w:cs="Arial"/>
          <w:color w:val="000000" w:themeColor="text1"/>
        </w:rPr>
        <w:t>Diebstähle direkt von Betriebshöfen</w:t>
      </w:r>
    </w:p>
    <w:p w14:paraId="0051D643" w14:textId="57F1D363" w:rsidR="00265908" w:rsidRDefault="00B11221" w:rsidP="00265908">
      <w:pPr>
        <w:pStyle w:val="Listenabsatz"/>
        <w:numPr>
          <w:ilvl w:val="0"/>
          <w:numId w:val="4"/>
        </w:numPr>
        <w:spacing w:after="0"/>
        <w:rPr>
          <w:rFonts w:cs="Arial"/>
          <w:color w:val="000000" w:themeColor="text1"/>
        </w:rPr>
      </w:pPr>
      <w:r>
        <w:rPr>
          <w:rFonts w:cs="Arial"/>
          <w:color w:val="000000" w:themeColor="text1"/>
        </w:rPr>
        <w:t xml:space="preserve">Außer </w:t>
      </w:r>
      <w:r w:rsidR="00265908" w:rsidRPr="00265908">
        <w:rPr>
          <w:rFonts w:cs="Arial"/>
          <w:color w:val="000000" w:themeColor="text1"/>
        </w:rPr>
        <w:t>Setra-Modelle der 5er Serie</w:t>
      </w:r>
      <w:r>
        <w:rPr>
          <w:rFonts w:cs="Arial"/>
          <w:color w:val="000000" w:themeColor="text1"/>
        </w:rPr>
        <w:t xml:space="preserve"> nun auch Mercedes-Modelle betroffen</w:t>
      </w:r>
    </w:p>
    <w:p w14:paraId="7A01B289" w14:textId="60E3FD1C" w:rsidR="007940B6" w:rsidRPr="00F2686B" w:rsidRDefault="007940B6" w:rsidP="00265908">
      <w:pPr>
        <w:pStyle w:val="Listenabsatz"/>
        <w:numPr>
          <w:ilvl w:val="0"/>
          <w:numId w:val="4"/>
        </w:numPr>
        <w:spacing w:after="0"/>
        <w:rPr>
          <w:rFonts w:cs="Arial"/>
          <w:color w:val="000000" w:themeColor="text1"/>
        </w:rPr>
      </w:pPr>
      <w:r>
        <w:rPr>
          <w:rFonts w:cs="Arial"/>
          <w:color w:val="000000" w:themeColor="text1"/>
        </w:rPr>
        <w:t xml:space="preserve">Ortungssysteme </w:t>
      </w:r>
      <w:r w:rsidR="00973763">
        <w:rPr>
          <w:rFonts w:cs="Arial"/>
          <w:color w:val="000000" w:themeColor="text1"/>
        </w:rPr>
        <w:t>zur</w:t>
      </w:r>
      <w:r w:rsidR="00B5389C">
        <w:rPr>
          <w:rFonts w:cs="Arial"/>
          <w:color w:val="000000" w:themeColor="text1"/>
        </w:rPr>
        <w:t xml:space="preserve"> Diebstahlsicherung</w:t>
      </w:r>
    </w:p>
    <w:p w14:paraId="5E958A6D" w14:textId="77777777" w:rsidR="008A1647" w:rsidRPr="00265908" w:rsidRDefault="008A1647" w:rsidP="005D194F">
      <w:pPr>
        <w:spacing w:after="0"/>
        <w:rPr>
          <w:rFonts w:cs="Arial"/>
          <w:color w:val="000000" w:themeColor="text1"/>
        </w:rPr>
      </w:pPr>
    </w:p>
    <w:p w14:paraId="7503AFBE" w14:textId="41A3A2D7" w:rsidR="0064628F" w:rsidRPr="00F1219E" w:rsidRDefault="00265908" w:rsidP="0064628F">
      <w:pPr>
        <w:spacing w:after="0"/>
        <w:rPr>
          <w:rFonts w:cs="Arial"/>
          <w:color w:val="000000" w:themeColor="text1"/>
        </w:rPr>
      </w:pPr>
      <w:r>
        <w:rPr>
          <w:rFonts w:cs="Arial"/>
          <w:color w:val="000000" w:themeColor="text1"/>
        </w:rPr>
        <w:t xml:space="preserve">Würzburg, </w:t>
      </w:r>
      <w:r w:rsidR="0040358D">
        <w:rPr>
          <w:rFonts w:cs="Arial"/>
          <w:color w:val="000000" w:themeColor="text1"/>
        </w:rPr>
        <w:t>9</w:t>
      </w:r>
      <w:r w:rsidR="00C9054B">
        <w:rPr>
          <w:rFonts w:cs="Arial"/>
          <w:color w:val="000000" w:themeColor="text1"/>
        </w:rPr>
        <w:t>. No</w:t>
      </w:r>
      <w:r w:rsidR="00F1219E">
        <w:rPr>
          <w:rFonts w:cs="Arial"/>
          <w:color w:val="000000" w:themeColor="text1"/>
        </w:rPr>
        <w:t>vember</w:t>
      </w:r>
      <w:r w:rsidR="006262AB">
        <w:rPr>
          <w:rFonts w:cs="Arial"/>
          <w:color w:val="000000" w:themeColor="text1"/>
        </w:rPr>
        <w:t xml:space="preserve"> 2017</w:t>
      </w:r>
      <w:r w:rsidR="0030557B">
        <w:rPr>
          <w:rFonts w:cs="Arial"/>
          <w:color w:val="000000" w:themeColor="text1"/>
        </w:rPr>
        <w:t xml:space="preserve"> </w:t>
      </w:r>
      <w:r w:rsidR="00F1219E">
        <w:rPr>
          <w:rFonts w:cs="Arial"/>
          <w:color w:val="000000" w:themeColor="text1"/>
        </w:rPr>
        <w:t xml:space="preserve">- </w:t>
      </w:r>
      <w:r w:rsidR="00B11221">
        <w:rPr>
          <w:rFonts w:cs="Arial"/>
          <w:color w:val="000000" w:themeColor="text1"/>
        </w:rPr>
        <w:t xml:space="preserve">Mit Pressemitteilung vom 11.09.2017 warnte </w:t>
      </w:r>
      <w:r w:rsidR="00F1219E">
        <w:rPr>
          <w:rFonts w:cs="Arial"/>
          <w:color w:val="000000" w:themeColor="text1"/>
        </w:rPr>
        <w:t xml:space="preserve">die </w:t>
      </w:r>
      <w:r w:rsidR="00F1219E" w:rsidRPr="007110DD">
        <w:rPr>
          <w:rFonts w:cs="Arial"/>
          <w:color w:val="000000" w:themeColor="text1"/>
        </w:rPr>
        <w:t>Dittm</w:t>
      </w:r>
      <w:r w:rsidR="00F1219E">
        <w:rPr>
          <w:rFonts w:cs="Arial"/>
          <w:color w:val="000000" w:themeColor="text1"/>
        </w:rPr>
        <w:t xml:space="preserve">eier Versicherungsmakler GmbH - </w:t>
      </w:r>
      <w:r w:rsidR="00F1219E" w:rsidRPr="007110DD">
        <w:rPr>
          <w:rFonts w:cs="Arial"/>
          <w:color w:val="000000" w:themeColor="text1"/>
        </w:rPr>
        <w:t>Spezial-Versicherungsmakler für Omnibusunternehmen</w:t>
      </w:r>
      <w:r w:rsidR="00F1219E">
        <w:rPr>
          <w:rFonts w:cs="Arial"/>
          <w:color w:val="000000" w:themeColor="text1"/>
        </w:rPr>
        <w:t xml:space="preserve"> – </w:t>
      </w:r>
      <w:r w:rsidR="00B11221">
        <w:rPr>
          <w:rFonts w:cs="Arial"/>
          <w:color w:val="000000" w:themeColor="text1"/>
        </w:rPr>
        <w:t>noch vor einer neue</w:t>
      </w:r>
      <w:r w:rsidR="0030557B">
        <w:rPr>
          <w:rFonts w:cs="Arial"/>
          <w:color w:val="000000" w:themeColor="text1"/>
        </w:rPr>
        <w:t>n Diebstahlserie von neuwertigen</w:t>
      </w:r>
      <w:r w:rsidR="00B11221">
        <w:rPr>
          <w:rFonts w:cs="Arial"/>
          <w:color w:val="000000" w:themeColor="text1"/>
        </w:rPr>
        <w:t xml:space="preserve"> </w:t>
      </w:r>
      <w:r w:rsidR="00B11221" w:rsidRPr="00265908">
        <w:rPr>
          <w:rFonts w:cs="Arial"/>
          <w:color w:val="000000" w:themeColor="text1"/>
        </w:rPr>
        <w:t>Setra 515 HD</w:t>
      </w:r>
      <w:r w:rsidR="00B11221">
        <w:rPr>
          <w:rFonts w:cs="Arial"/>
          <w:color w:val="000000" w:themeColor="text1"/>
        </w:rPr>
        <w:t>-</w:t>
      </w:r>
      <w:r w:rsidR="00B11221" w:rsidRPr="00265908">
        <w:rPr>
          <w:rFonts w:cs="Arial"/>
          <w:color w:val="000000" w:themeColor="text1"/>
        </w:rPr>
        <w:t xml:space="preserve"> bzw. 517 HD-Modelle</w:t>
      </w:r>
      <w:r w:rsidR="00F130C0">
        <w:rPr>
          <w:rFonts w:cs="Arial"/>
          <w:color w:val="000000" w:themeColor="text1"/>
        </w:rPr>
        <w:t xml:space="preserve">n. Und gleich in der Nacht von Freitag 22.09. auf 23.09. war es wieder soweit: </w:t>
      </w:r>
      <w:r w:rsidR="0064628F">
        <w:rPr>
          <w:rFonts w:cs="Arial"/>
          <w:color w:val="000000" w:themeColor="text1"/>
        </w:rPr>
        <w:t>K</w:t>
      </w:r>
      <w:r w:rsidR="0064628F" w:rsidRPr="0064628F">
        <w:rPr>
          <w:rFonts w:cs="Arial"/>
          <w:color w:val="000000" w:themeColor="text1"/>
        </w:rPr>
        <w:t xml:space="preserve">urz nach Mitternacht </w:t>
      </w:r>
      <w:r w:rsidR="0064628F">
        <w:rPr>
          <w:rFonts w:cs="Arial"/>
          <w:color w:val="000000" w:themeColor="text1"/>
        </w:rPr>
        <w:t xml:space="preserve">wurden </w:t>
      </w:r>
      <w:r w:rsidR="0064628F" w:rsidRPr="0064628F">
        <w:rPr>
          <w:rFonts w:cs="Arial"/>
          <w:color w:val="000000" w:themeColor="text1"/>
        </w:rPr>
        <w:t xml:space="preserve">zwei </w:t>
      </w:r>
      <w:r w:rsidR="0064628F">
        <w:rPr>
          <w:rFonts w:cs="Arial"/>
          <w:color w:val="000000" w:themeColor="text1"/>
        </w:rPr>
        <w:t>Setra-Reisebusse d</w:t>
      </w:r>
      <w:r w:rsidR="0064628F" w:rsidRPr="0064628F">
        <w:rPr>
          <w:rFonts w:cs="Arial"/>
          <w:color w:val="000000" w:themeColor="text1"/>
        </w:rPr>
        <w:t xml:space="preserve">irekt vom Betriebshof des Unternehmens Musshoff Touristik in Lippstadt </w:t>
      </w:r>
      <w:r w:rsidR="0064628F">
        <w:rPr>
          <w:rFonts w:cs="Arial"/>
          <w:color w:val="000000" w:themeColor="text1"/>
        </w:rPr>
        <w:t xml:space="preserve">gestohlen. </w:t>
      </w:r>
      <w:r w:rsidR="0064628F">
        <w:t>Bei den gestohlenen Fahrzeugen handelte es sich um Reisbusse vom Typ S 516 HD mit Erstzulassung März 2015 und einem nagelneuen S 517 HD.</w:t>
      </w:r>
      <w:r w:rsidR="009B26A2">
        <w:t xml:space="preserve"> Nach Erkenntnissen der Polizei sind die Täter die bisher </w:t>
      </w:r>
      <w:r w:rsidR="0030557B">
        <w:t xml:space="preserve">schon </w:t>
      </w:r>
      <w:r w:rsidR="009B26A2">
        <w:t>agierende organisierte Gruppe</w:t>
      </w:r>
      <w:r w:rsidR="0030557B">
        <w:t xml:space="preserve"> mit Hintergrund Sü</w:t>
      </w:r>
      <w:r w:rsidR="00114E2E">
        <w:t>deuropa/Balkan, auf die zahlreich</w:t>
      </w:r>
      <w:r w:rsidR="0030557B">
        <w:t>e Busdiebstähle in letzter Zeit gehen. Die Täter brachen in die Bushalle ein, rissen den e</w:t>
      </w:r>
      <w:r w:rsidR="009B26A2">
        <w:t>ingeba</w:t>
      </w:r>
      <w:r w:rsidR="0030557B">
        <w:t xml:space="preserve">uten Schlüsselsafe aus der Wand </w:t>
      </w:r>
      <w:r w:rsidR="009B26A2">
        <w:t xml:space="preserve">und </w:t>
      </w:r>
      <w:r w:rsidR="0030557B">
        <w:t xml:space="preserve">kamen </w:t>
      </w:r>
      <w:r w:rsidR="009B26A2">
        <w:t xml:space="preserve">so </w:t>
      </w:r>
      <w:r w:rsidR="0030557B">
        <w:t>an die Schlüssel der Reisebusse</w:t>
      </w:r>
      <w:r w:rsidR="009B26A2">
        <w:t>.</w:t>
      </w:r>
    </w:p>
    <w:p w14:paraId="47294D2F" w14:textId="1682EEC6" w:rsidR="009B26A2" w:rsidRDefault="009B26A2" w:rsidP="0064628F">
      <w:pPr>
        <w:spacing w:after="0"/>
      </w:pPr>
    </w:p>
    <w:p w14:paraId="61C745FB" w14:textId="3DAAE7D3" w:rsidR="009B26A2" w:rsidRDefault="009B26A2" w:rsidP="0064628F">
      <w:pPr>
        <w:spacing w:after="0"/>
      </w:pPr>
      <w:r>
        <w:t>Diese beiden Busse konnten dank einer eingebauten Ortung von Dittmeier (D-Loc 2.0</w:t>
      </w:r>
      <w:r w:rsidR="0030557B">
        <w:t>) geo</w:t>
      </w:r>
      <w:r>
        <w:t>rtet</w:t>
      </w:r>
      <w:r w:rsidR="0030557B">
        <w:t xml:space="preserve"> und sichergestellt </w:t>
      </w:r>
      <w:r>
        <w:t xml:space="preserve">werden. Die Busse waren in einer Halle in Holland (Industriegebiet Wijk En Aalburg) untergebracht. </w:t>
      </w:r>
      <w:r w:rsidR="0040358D">
        <w:t xml:space="preserve">Die </w:t>
      </w:r>
      <w:r>
        <w:t xml:space="preserve">Täter konnten nicht ermittelt werden. Sie gehen kein Risiko ein, wenn sie sehen, dass sich Polizei oder Detektive </w:t>
      </w:r>
      <w:r w:rsidR="00C84C2F">
        <w:t>dem Bus nähern.</w:t>
      </w:r>
    </w:p>
    <w:p w14:paraId="7B783535" w14:textId="4D9E1F6D" w:rsidR="00C84C2F" w:rsidRDefault="00C84C2F" w:rsidP="0064628F">
      <w:pPr>
        <w:spacing w:after="0"/>
      </w:pPr>
    </w:p>
    <w:p w14:paraId="36EAA514" w14:textId="20542B8C" w:rsidR="00C84C2F" w:rsidRDefault="00C84C2F" w:rsidP="0064628F">
      <w:pPr>
        <w:spacing w:after="0"/>
      </w:pPr>
      <w:r>
        <w:t xml:space="preserve">Vermutlich auf das Konto </w:t>
      </w:r>
      <w:r w:rsidR="00C0586A">
        <w:t>auch dieser Gruppe</w:t>
      </w:r>
      <w:r>
        <w:t xml:space="preserve"> geht ein neuerlicher Fall: In der Nacht auf den 31.10.</w:t>
      </w:r>
      <w:r w:rsidR="00C0586A">
        <w:t>2017 (Reformationstag) wurde</w:t>
      </w:r>
      <w:r>
        <w:t xml:space="preserve"> vom Betriebshof der Fa. Block-Reisen aus Höxter (NRW) ein gerade einmal 6 Monate alter Mercedes Travego gestohlen. Der Bus stand auf dem Betriebshof. Die Täter brachen ins Firmengebäude ein und stahlen Schlüssel vom Hakenbrett. Vom Bus und den Tätern fehlt bis heute noch jede Spur. </w:t>
      </w:r>
      <w:r w:rsidR="0040358D" w:rsidRPr="0040358D">
        <w:t>Ein spezielles, modernes Ortungssystem war hi</w:t>
      </w:r>
      <w:r w:rsidR="0040358D">
        <w:t xml:space="preserve">er nicht eingebaut - lediglich </w:t>
      </w:r>
      <w:r w:rsidR="0040358D" w:rsidRPr="0040358D">
        <w:t xml:space="preserve">durch das FleetBoard gab es ein integriertes GPS-Signal, welches allerdings nach kurzer Zeit bei einem Stopp an einem Rastplatz ausgebaut/deaktiviert wurde. </w:t>
      </w:r>
      <w:r>
        <w:t>Der Bus wird vermutlich noch in Holland sein und eine neue Identität bekommen</w:t>
      </w:r>
      <w:r w:rsidR="009B29D8">
        <w:t>.</w:t>
      </w:r>
    </w:p>
    <w:p w14:paraId="5693DCB2" w14:textId="01867AC0" w:rsidR="009B29D8" w:rsidRDefault="009B29D8" w:rsidP="0064628F">
      <w:pPr>
        <w:spacing w:after="0"/>
      </w:pPr>
    </w:p>
    <w:p w14:paraId="35D62AA8" w14:textId="5225C60D" w:rsidR="007940B6" w:rsidRPr="007940B6" w:rsidRDefault="007940B6" w:rsidP="0064628F">
      <w:pPr>
        <w:spacing w:after="0"/>
        <w:rPr>
          <w:b/>
        </w:rPr>
      </w:pPr>
      <w:r w:rsidRPr="007940B6">
        <w:rPr>
          <w:b/>
        </w:rPr>
        <w:t>Diebstahl von Betriebshöfen</w:t>
      </w:r>
    </w:p>
    <w:p w14:paraId="742F3589" w14:textId="77777777" w:rsidR="007940B6" w:rsidRDefault="007940B6" w:rsidP="0064628F">
      <w:pPr>
        <w:spacing w:after="0"/>
      </w:pPr>
    </w:p>
    <w:p w14:paraId="53358774" w14:textId="3CEC0BA4" w:rsidR="009B29D8" w:rsidRPr="007940B6" w:rsidRDefault="009B29D8" w:rsidP="00265908">
      <w:pPr>
        <w:spacing w:after="0"/>
      </w:pPr>
      <w:r>
        <w:t>Wegfahrsperren sind demnach selbst bei neuen Busse nahezu wirkungslos für organisierte Diebesbanden.</w:t>
      </w:r>
      <w:r w:rsidR="007940B6">
        <w:t xml:space="preserve"> </w:t>
      </w:r>
      <w:r>
        <w:rPr>
          <w:rFonts w:cs="Arial"/>
          <w:color w:val="000000" w:themeColor="text1"/>
        </w:rPr>
        <w:t>Nach wie vor gilt</w:t>
      </w:r>
      <w:r w:rsidR="001A29C1">
        <w:rPr>
          <w:rFonts w:cs="Arial"/>
          <w:color w:val="000000" w:themeColor="text1"/>
        </w:rPr>
        <w:t xml:space="preserve">: </w:t>
      </w:r>
      <w:r>
        <w:rPr>
          <w:rFonts w:cs="Arial"/>
          <w:color w:val="000000" w:themeColor="text1"/>
        </w:rPr>
        <w:t>Durch Ausspähen von Betriebshöfen oder Internet planen Täter den Diebstahl, teils kommen auch Tippgeber aus dem Kreis ausländischer Busfahrer mit Balkan-Hintergrund in Frage</w:t>
      </w:r>
      <w:r w:rsidR="00C0586A">
        <w:rPr>
          <w:rFonts w:cs="Arial"/>
          <w:color w:val="000000" w:themeColor="text1"/>
        </w:rPr>
        <w:t xml:space="preserve">. </w:t>
      </w:r>
      <w:r w:rsidR="00265908" w:rsidRPr="00265908">
        <w:rPr>
          <w:rFonts w:cs="Arial"/>
          <w:color w:val="000000" w:themeColor="text1"/>
        </w:rPr>
        <w:t xml:space="preserve">Oft werden dann Busse in einem solch engen Zeitfenster gestohlen, in dem der Bus nur für kurze Zeit in der Halle bzw. auf dem Betriebsgelände steht. </w:t>
      </w:r>
    </w:p>
    <w:p w14:paraId="0F77AB27" w14:textId="77777777" w:rsidR="009B29D8" w:rsidRDefault="009B29D8" w:rsidP="00265908">
      <w:pPr>
        <w:spacing w:after="0"/>
        <w:rPr>
          <w:rFonts w:cs="Arial"/>
          <w:color w:val="000000" w:themeColor="text1"/>
        </w:rPr>
      </w:pPr>
    </w:p>
    <w:p w14:paraId="1BD80ACC" w14:textId="697406EA" w:rsidR="00265908" w:rsidRPr="00265908" w:rsidRDefault="00265908" w:rsidP="00265908">
      <w:pPr>
        <w:spacing w:after="0"/>
        <w:rPr>
          <w:rFonts w:cs="Arial"/>
          <w:color w:val="000000" w:themeColor="text1"/>
        </w:rPr>
      </w:pPr>
      <w:r w:rsidRPr="00265908">
        <w:rPr>
          <w:rFonts w:cs="Arial"/>
          <w:color w:val="000000" w:themeColor="text1"/>
        </w:rPr>
        <w:lastRenderedPageBreak/>
        <w:t xml:space="preserve">Nach Mitternacht </w:t>
      </w:r>
      <w:r w:rsidR="009B29D8">
        <w:rPr>
          <w:rFonts w:cs="Arial"/>
          <w:color w:val="000000" w:themeColor="text1"/>
        </w:rPr>
        <w:t xml:space="preserve">vor einem Feiertag oder vor dem Wochenende </w:t>
      </w:r>
      <w:r w:rsidRPr="00265908">
        <w:rPr>
          <w:rFonts w:cs="Arial"/>
          <w:color w:val="000000" w:themeColor="text1"/>
        </w:rPr>
        <w:t>schlagen die Täter dann zu. Die Halle, der Schlüsselkasten oder auch der Bus werden aufgebrochen und der Bus entwendet. Häufig geht dann die Fahrt</w:t>
      </w:r>
      <w:r w:rsidR="009B29D8">
        <w:rPr>
          <w:rFonts w:cs="Arial"/>
          <w:color w:val="000000" w:themeColor="text1"/>
        </w:rPr>
        <w:t xml:space="preserve"> Richtung Holland. </w:t>
      </w:r>
      <w:r w:rsidRPr="00265908">
        <w:rPr>
          <w:rFonts w:cs="Arial"/>
          <w:color w:val="000000" w:themeColor="text1"/>
        </w:rPr>
        <w:t>Dort verweilen dann offensichtlich die Busse bis für die Täter „reine Luft“ herrscht und die Fahrzeuge entsprechend umgerüstet und modifiziert wurden.</w:t>
      </w:r>
    </w:p>
    <w:p w14:paraId="4A22FA77" w14:textId="77777777" w:rsidR="00265908" w:rsidRPr="00265908" w:rsidRDefault="00265908" w:rsidP="00265908">
      <w:pPr>
        <w:spacing w:after="0"/>
        <w:rPr>
          <w:rFonts w:cs="Arial"/>
          <w:color w:val="000000" w:themeColor="text1"/>
        </w:rPr>
      </w:pPr>
      <w:r w:rsidRPr="00265908">
        <w:rPr>
          <w:rFonts w:cs="Arial"/>
          <w:color w:val="000000" w:themeColor="text1"/>
        </w:rPr>
        <w:t xml:space="preserve"> </w:t>
      </w:r>
    </w:p>
    <w:p w14:paraId="078486C0" w14:textId="3F1483C6" w:rsidR="009B29D8" w:rsidRDefault="00265908" w:rsidP="00265908">
      <w:pPr>
        <w:spacing w:after="0"/>
        <w:rPr>
          <w:rFonts w:cs="Arial"/>
          <w:color w:val="000000" w:themeColor="text1"/>
        </w:rPr>
      </w:pPr>
      <w:r w:rsidRPr="00265908">
        <w:rPr>
          <w:rFonts w:cs="Arial"/>
          <w:color w:val="000000" w:themeColor="text1"/>
        </w:rPr>
        <w:t xml:space="preserve">Deshalb </w:t>
      </w:r>
      <w:r w:rsidR="000F511E">
        <w:rPr>
          <w:rFonts w:cs="Arial"/>
          <w:color w:val="000000" w:themeColor="text1"/>
        </w:rPr>
        <w:t>gibt Dittmeier</w:t>
      </w:r>
      <w:r w:rsidR="009B29D8">
        <w:rPr>
          <w:rFonts w:cs="Arial"/>
          <w:color w:val="000000" w:themeColor="text1"/>
        </w:rPr>
        <w:t xml:space="preserve"> an jeden Busbetrieb nun nochmals verstärkt Ratschläge:</w:t>
      </w:r>
    </w:p>
    <w:p w14:paraId="11101A4D" w14:textId="31CDA782" w:rsidR="0050618A" w:rsidRDefault="0050618A" w:rsidP="00265908">
      <w:pPr>
        <w:spacing w:after="0"/>
        <w:rPr>
          <w:rFonts w:cs="Arial"/>
          <w:color w:val="000000" w:themeColor="text1"/>
        </w:rPr>
      </w:pPr>
    </w:p>
    <w:p w14:paraId="399FEE29" w14:textId="5609E8B1" w:rsidR="0050618A" w:rsidRDefault="0050618A" w:rsidP="0050618A">
      <w:pPr>
        <w:pStyle w:val="Listenabsatz"/>
        <w:numPr>
          <w:ilvl w:val="0"/>
          <w:numId w:val="6"/>
        </w:numPr>
        <w:spacing w:after="0"/>
        <w:rPr>
          <w:rFonts w:cs="Arial"/>
          <w:color w:val="000000" w:themeColor="text1"/>
        </w:rPr>
      </w:pPr>
      <w:r>
        <w:rPr>
          <w:rFonts w:cs="Arial"/>
          <w:color w:val="000000" w:themeColor="text1"/>
        </w:rPr>
        <w:t>Sc</w:t>
      </w:r>
      <w:r w:rsidR="00FE7103">
        <w:rPr>
          <w:rFonts w:cs="Arial"/>
          <w:color w:val="000000" w:themeColor="text1"/>
        </w:rPr>
        <w:t>hlüssel von Reisebussen in einem</w:t>
      </w:r>
      <w:bookmarkStart w:id="0" w:name="_GoBack"/>
      <w:bookmarkEnd w:id="0"/>
      <w:r>
        <w:rPr>
          <w:rFonts w:cs="Arial"/>
          <w:color w:val="000000" w:themeColor="text1"/>
        </w:rPr>
        <w:t xml:space="preserve"> aufbruchsicheren Schlüsselsafe oder außerhalb der Halle verwahren. Keinesfalls im Bus oder an einem einsehbaren Brett hängen lassen.</w:t>
      </w:r>
    </w:p>
    <w:p w14:paraId="158579EC" w14:textId="72C6C5DC" w:rsidR="0050618A" w:rsidRDefault="0050618A" w:rsidP="0050618A">
      <w:pPr>
        <w:spacing w:after="0"/>
        <w:rPr>
          <w:rFonts w:cs="Arial"/>
          <w:color w:val="000000" w:themeColor="text1"/>
        </w:rPr>
      </w:pPr>
    </w:p>
    <w:p w14:paraId="2D8CA055" w14:textId="5D7190EC" w:rsidR="0050618A" w:rsidRPr="0050618A" w:rsidRDefault="0050618A" w:rsidP="0050618A">
      <w:pPr>
        <w:pStyle w:val="Listenabsatz"/>
        <w:numPr>
          <w:ilvl w:val="0"/>
          <w:numId w:val="6"/>
        </w:numPr>
        <w:spacing w:after="0"/>
        <w:rPr>
          <w:rFonts w:cs="Arial"/>
          <w:color w:val="000000" w:themeColor="text1"/>
        </w:rPr>
      </w:pPr>
      <w:r>
        <w:rPr>
          <w:rFonts w:cs="Arial"/>
          <w:color w:val="000000" w:themeColor="text1"/>
        </w:rPr>
        <w:t>Reisebusse mit einem GPS-Ortungsgerät au</w:t>
      </w:r>
      <w:r w:rsidR="00C0586A">
        <w:rPr>
          <w:rFonts w:cs="Arial"/>
          <w:color w:val="000000" w:themeColor="text1"/>
        </w:rPr>
        <w:t>s</w:t>
      </w:r>
      <w:r>
        <w:rPr>
          <w:rFonts w:cs="Arial"/>
          <w:color w:val="000000" w:themeColor="text1"/>
        </w:rPr>
        <w:t>s</w:t>
      </w:r>
      <w:r w:rsidR="00C0586A">
        <w:rPr>
          <w:rFonts w:cs="Arial"/>
          <w:color w:val="000000" w:themeColor="text1"/>
        </w:rPr>
        <w:t>tatten</w:t>
      </w:r>
      <w:r>
        <w:rPr>
          <w:rFonts w:cs="Arial"/>
          <w:color w:val="000000" w:themeColor="text1"/>
        </w:rPr>
        <w:t>. Ab einmaligen Anschaffungskosten von 180 Euro und 5 Euro monatlich kann bereits ein Bus im Fall des Falles geortet und somit ermittelt werden.</w:t>
      </w:r>
    </w:p>
    <w:p w14:paraId="36CF11EC" w14:textId="0C4AF165" w:rsidR="0050618A" w:rsidRDefault="0050618A" w:rsidP="0050618A">
      <w:pPr>
        <w:spacing w:after="0"/>
        <w:rPr>
          <w:rFonts w:cs="Arial"/>
          <w:color w:val="000000" w:themeColor="text1"/>
        </w:rPr>
      </w:pPr>
    </w:p>
    <w:p w14:paraId="715FF316" w14:textId="4687788E" w:rsidR="009B29D8" w:rsidRPr="0050618A" w:rsidRDefault="0050618A" w:rsidP="0050618A">
      <w:pPr>
        <w:pStyle w:val="Listenabsatz"/>
        <w:numPr>
          <w:ilvl w:val="0"/>
          <w:numId w:val="6"/>
        </w:numPr>
        <w:spacing w:after="0"/>
        <w:rPr>
          <w:rFonts w:cs="Arial"/>
          <w:color w:val="000000" w:themeColor="text1"/>
        </w:rPr>
      </w:pPr>
      <w:r>
        <w:rPr>
          <w:rFonts w:cs="Arial"/>
          <w:color w:val="000000" w:themeColor="text1"/>
        </w:rPr>
        <w:t>Mitarbeiter</w:t>
      </w:r>
      <w:r w:rsidR="00C0586A">
        <w:rPr>
          <w:rFonts w:cs="Arial"/>
          <w:color w:val="000000" w:themeColor="text1"/>
        </w:rPr>
        <w:t xml:space="preserve"> fragen</w:t>
      </w:r>
      <w:r>
        <w:rPr>
          <w:rFonts w:cs="Arial"/>
          <w:color w:val="000000" w:themeColor="text1"/>
        </w:rPr>
        <w:t xml:space="preserve">, ob </w:t>
      </w:r>
      <w:r w:rsidR="009B29D8">
        <w:t>zuletzt Fahrzeuge mit ausländischem Kennzeichen „versehentlich“ auf dem Hof gewendet haben, irgendwelche Interessenten vor Ort waren oder angerufen haben, die Interesse an Bussen, Reifen, Altmetall vorgespielt haben – hier kann man ggf. ein konkretes Auskundschaften der Täter herleiten</w:t>
      </w:r>
      <w:r w:rsidR="007940B6">
        <w:t>.</w:t>
      </w:r>
    </w:p>
    <w:p w14:paraId="211CB669" w14:textId="77777777" w:rsidR="0064628F" w:rsidRDefault="0064628F" w:rsidP="0064628F">
      <w:pPr>
        <w:spacing w:after="0" w:line="240" w:lineRule="auto"/>
      </w:pPr>
    </w:p>
    <w:p w14:paraId="2D37D898" w14:textId="60AF0BE7" w:rsidR="0050618A" w:rsidRDefault="0050618A" w:rsidP="0064628F">
      <w:pPr>
        <w:spacing w:after="0" w:line="240" w:lineRule="auto"/>
      </w:pPr>
      <w:r>
        <w:t xml:space="preserve">Dittmeier bietet auch Nicht-Kunden im </w:t>
      </w:r>
      <w:r w:rsidR="0030557B">
        <w:t xml:space="preserve">Diebstahlfall </w:t>
      </w:r>
      <w:r>
        <w:t>eine Sofort-Hilfe an:</w:t>
      </w:r>
    </w:p>
    <w:p w14:paraId="213E9D8C" w14:textId="329B332C" w:rsidR="0064628F" w:rsidRDefault="0064628F" w:rsidP="0064628F">
      <w:pPr>
        <w:spacing w:after="0" w:line="240" w:lineRule="auto"/>
      </w:pPr>
      <w:r>
        <w:t xml:space="preserve">Rufen Sie </w:t>
      </w:r>
      <w:r w:rsidR="0050618A">
        <w:t>a</w:t>
      </w:r>
      <w:r>
        <w:t xml:space="preserve">uch nachts oder am Wochenende unter </w:t>
      </w:r>
      <w:r w:rsidR="0050618A">
        <w:t>der</w:t>
      </w:r>
      <w:r>
        <w:t xml:space="preserve"> kostenfreien 24h-Notfall-Hotl</w:t>
      </w:r>
      <w:r w:rsidR="0030557B">
        <w:t xml:space="preserve">ine an: +49 (0) 700 10 20 40 50 an. </w:t>
      </w:r>
      <w:r w:rsidR="0050618A">
        <w:t xml:space="preserve">Dittmeier stellt sofort den </w:t>
      </w:r>
      <w:r>
        <w:t>Kontakt zu entsprechenden Stellen bei Landeskriminalämtern und zu speziellen Detekteien her, da sowohl im Inland wie im Ausland ein Busdiebstahl häufig unzureichend aufgenommen und verfolgt wird. Es gilt, keine unnötige Zeit zu verlieren. Oft geht es um Stunden.</w:t>
      </w:r>
    </w:p>
    <w:p w14:paraId="58175C52" w14:textId="77777777" w:rsidR="0040358D" w:rsidRDefault="0040358D" w:rsidP="0064628F">
      <w:pPr>
        <w:spacing w:after="0" w:line="240" w:lineRule="auto"/>
      </w:pPr>
    </w:p>
    <w:p w14:paraId="133D940D" w14:textId="1C8D96D6" w:rsidR="0040358D" w:rsidRDefault="0040358D" w:rsidP="0064628F">
      <w:pPr>
        <w:spacing w:after="0" w:line="240" w:lineRule="auto"/>
      </w:pPr>
      <w:r>
        <w:t>Zeichen: 4.443</w:t>
      </w:r>
    </w:p>
    <w:p w14:paraId="2EC16105" w14:textId="66B0EBA2" w:rsidR="0064628F" w:rsidRDefault="0064628F" w:rsidP="0064628F">
      <w:pPr>
        <w:spacing w:after="0" w:line="240" w:lineRule="auto"/>
      </w:pPr>
    </w:p>
    <w:p w14:paraId="2C4CA2C2" w14:textId="130CBE74" w:rsidR="00BB111E" w:rsidRDefault="00BB111E" w:rsidP="0064628F">
      <w:pPr>
        <w:spacing w:after="0" w:line="240" w:lineRule="auto"/>
      </w:pPr>
    </w:p>
    <w:p w14:paraId="47B2DC7D" w14:textId="77777777" w:rsidR="00D60D85" w:rsidRPr="00A501EF" w:rsidRDefault="00D60D85" w:rsidP="00D60D85">
      <w:pPr>
        <w:pStyle w:val="EinfacherAbsatz"/>
        <w:spacing w:line="276"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t>Bilder</w:t>
      </w:r>
    </w:p>
    <w:p w14:paraId="33C18080" w14:textId="77777777" w:rsidR="00D60D85" w:rsidRDefault="00D60D85" w:rsidP="00D60D85">
      <w:pPr>
        <w:pStyle w:val="EinfacherAbsatz"/>
        <w:spacing w:line="276" w:lineRule="auto"/>
        <w:rPr>
          <w:rFonts w:asciiTheme="minorHAnsi" w:hAnsiTheme="minorHAnsi" w:cs="Arial"/>
          <w:color w:val="000000" w:themeColor="text1"/>
          <w:sz w:val="22"/>
          <w:szCs w:val="22"/>
        </w:rPr>
      </w:pPr>
    </w:p>
    <w:p w14:paraId="216B8738" w14:textId="06D9E30A" w:rsidR="00D60D85" w:rsidRPr="00362990" w:rsidRDefault="0089569A" w:rsidP="00D60D85">
      <w:pPr>
        <w:pStyle w:val="EinfacherAbsatz"/>
        <w:rPr>
          <w:rFonts w:asciiTheme="minorHAnsi" w:hAnsiTheme="minorHAnsi" w:cs="Myriad Pro"/>
          <w:sz w:val="22"/>
          <w:szCs w:val="22"/>
        </w:rPr>
      </w:pPr>
      <w:r>
        <w:rPr>
          <w:rFonts w:asciiTheme="minorHAnsi" w:hAnsiTheme="minorHAnsi" w:cs="Myriad Pro"/>
          <w:noProof/>
          <w:sz w:val="22"/>
          <w:szCs w:val="22"/>
          <w:lang w:eastAsia="de-DE"/>
        </w:rPr>
        <w:drawing>
          <wp:anchor distT="0" distB="0" distL="114300" distR="114300" simplePos="0" relativeHeight="251660288" behindDoc="0" locked="0" layoutInCell="1" allowOverlap="1" wp14:anchorId="757C692F" wp14:editId="70272679">
            <wp:simplePos x="0" y="0"/>
            <wp:positionH relativeFrom="column">
              <wp:posOffset>2540</wp:posOffset>
            </wp:positionH>
            <wp:positionV relativeFrom="paragraph">
              <wp:posOffset>0</wp:posOffset>
            </wp:positionV>
            <wp:extent cx="1443600" cy="1440000"/>
            <wp:effectExtent l="0" t="0" r="4445" b="8255"/>
            <wp:wrapTight wrapText="bothSides">
              <wp:wrapPolygon edited="0">
                <wp:start x="0" y="0"/>
                <wp:lineTo x="0" y="21343"/>
                <wp:lineTo x="21286" y="21343"/>
                <wp:lineTo x="212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1-Dittmeier-Busdiebstahl-Block-Reisen-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600" cy="1440000"/>
                    </a:xfrm>
                    <a:prstGeom prst="rect">
                      <a:avLst/>
                    </a:prstGeom>
                  </pic:spPr>
                </pic:pic>
              </a:graphicData>
            </a:graphic>
            <wp14:sizeRelH relativeFrom="page">
              <wp14:pctWidth>0</wp14:pctWidth>
            </wp14:sizeRelH>
            <wp14:sizeRelV relativeFrom="page">
              <wp14:pctHeight>0</wp14:pctHeight>
            </wp14:sizeRelV>
          </wp:anchor>
        </w:drawing>
      </w:r>
      <w:r w:rsidR="00D60D85" w:rsidRPr="00362990">
        <w:rPr>
          <w:rFonts w:asciiTheme="minorHAnsi" w:hAnsiTheme="minorHAnsi" w:cs="Myriad Pro"/>
          <w:sz w:val="22"/>
          <w:szCs w:val="22"/>
        </w:rPr>
        <w:t xml:space="preserve">Bild 1: </w:t>
      </w:r>
      <w:r w:rsidR="0040358D" w:rsidRPr="0040358D">
        <w:rPr>
          <w:rFonts w:asciiTheme="minorHAnsi" w:hAnsiTheme="minorHAnsi" w:cs="Myriad Pro"/>
          <w:sz w:val="22"/>
          <w:szCs w:val="22"/>
        </w:rPr>
        <w:t>In der Nacht auf den 31.10.2017 wurde vom Betriebshof der Fa. Block-Reisen aus Höxter (NRW) ein Mercedes Travego gestohlen</w:t>
      </w:r>
      <w:r w:rsidR="0040358D">
        <w:rPr>
          <w:rFonts w:asciiTheme="minorHAnsi" w:hAnsiTheme="minorHAnsi" w:cs="Myriad Pro"/>
          <w:sz w:val="22"/>
          <w:szCs w:val="22"/>
        </w:rPr>
        <w:t>.</w:t>
      </w:r>
    </w:p>
    <w:p w14:paraId="352F2538" w14:textId="77777777" w:rsidR="00D60D85" w:rsidRDefault="00D60D85" w:rsidP="00D60D85">
      <w:pPr>
        <w:pStyle w:val="EinfacherAbsatz"/>
        <w:jc w:val="both"/>
        <w:rPr>
          <w:rFonts w:asciiTheme="minorHAnsi" w:hAnsiTheme="minorHAnsi" w:cs="Myriad Pro"/>
          <w:sz w:val="22"/>
          <w:szCs w:val="22"/>
        </w:rPr>
      </w:pPr>
    </w:p>
    <w:p w14:paraId="6CB39FD2" w14:textId="46C8B7B5" w:rsidR="00D60D85" w:rsidRPr="005D194F" w:rsidRDefault="00D60D85" w:rsidP="00D60D85">
      <w:pPr>
        <w:pStyle w:val="EinfacherAbsatz"/>
        <w:jc w:val="both"/>
        <w:rPr>
          <w:rFonts w:asciiTheme="minorHAnsi" w:hAnsiTheme="minorHAnsi" w:cs="Myriad Pro"/>
          <w:sz w:val="22"/>
          <w:szCs w:val="22"/>
        </w:rPr>
      </w:pPr>
      <w:r w:rsidRPr="005D194F">
        <w:rPr>
          <w:rFonts w:asciiTheme="minorHAnsi" w:hAnsiTheme="minorHAnsi" w:cs="Myriad Pro"/>
          <w:sz w:val="22"/>
          <w:szCs w:val="22"/>
        </w:rPr>
        <w:t xml:space="preserve">Bildquelle: </w:t>
      </w:r>
      <w:r w:rsidRPr="00D60D85">
        <w:rPr>
          <w:rFonts w:asciiTheme="minorHAnsi" w:hAnsiTheme="minorHAnsi" w:cs="Myriad Pro"/>
          <w:sz w:val="22"/>
          <w:szCs w:val="22"/>
        </w:rPr>
        <w:t>Block-Reisen, Höxter</w:t>
      </w:r>
    </w:p>
    <w:p w14:paraId="42072A42" w14:textId="419D3C20" w:rsidR="00D60D85" w:rsidRPr="00961FAB" w:rsidRDefault="00D60D85" w:rsidP="00D60D85">
      <w:pPr>
        <w:pStyle w:val="EinfacherAbsatz"/>
        <w:rPr>
          <w:rFonts w:asciiTheme="minorHAnsi" w:hAnsiTheme="minorHAnsi" w:cs="Myriad Pro"/>
          <w:sz w:val="22"/>
          <w:szCs w:val="22"/>
        </w:rPr>
      </w:pPr>
      <w:r w:rsidRPr="00961FAB">
        <w:rPr>
          <w:rFonts w:asciiTheme="minorHAnsi" w:hAnsiTheme="minorHAnsi" w:cs="Myriad Pro"/>
          <w:sz w:val="22"/>
          <w:szCs w:val="22"/>
        </w:rPr>
        <w:t xml:space="preserve">Download: </w:t>
      </w:r>
      <w:r w:rsidRPr="00961FAB">
        <w:rPr>
          <w:rFonts w:asciiTheme="minorHAnsi" w:hAnsiTheme="minorHAnsi" w:cs="Arial"/>
          <w:color w:val="000000" w:themeColor="text1"/>
          <w:sz w:val="22"/>
          <w:szCs w:val="22"/>
        </w:rPr>
        <w:t>http://www.ahlendorf-news.com/media/news/images/</w:t>
      </w:r>
      <w:r w:rsidR="0089569A" w:rsidRPr="0089569A">
        <w:rPr>
          <w:rFonts w:asciiTheme="minorHAnsi" w:hAnsiTheme="minorHAnsi" w:cs="Arial"/>
          <w:color w:val="000000" w:themeColor="text1"/>
          <w:sz w:val="22"/>
          <w:szCs w:val="22"/>
        </w:rPr>
        <w:t>1711-Dittmeier-Busdiebstahl-Block-Reisen-H</w:t>
      </w:r>
      <w:r w:rsidRPr="00961FAB">
        <w:rPr>
          <w:rFonts w:asciiTheme="minorHAnsi" w:hAnsiTheme="minorHAnsi" w:cs="Arial"/>
          <w:color w:val="000000" w:themeColor="text1"/>
          <w:sz w:val="22"/>
          <w:szCs w:val="22"/>
        </w:rPr>
        <w:t>.jpg</w:t>
      </w:r>
    </w:p>
    <w:p w14:paraId="27ED0044" w14:textId="77777777" w:rsidR="00D60D85" w:rsidRDefault="00D60D85" w:rsidP="00D60D85">
      <w:pPr>
        <w:pStyle w:val="EinfacherAbsatz"/>
        <w:spacing w:line="276" w:lineRule="auto"/>
        <w:rPr>
          <w:rFonts w:asciiTheme="minorHAnsi" w:hAnsiTheme="minorHAnsi" w:cs="Arial"/>
          <w:color w:val="000000" w:themeColor="text1"/>
          <w:sz w:val="22"/>
          <w:szCs w:val="22"/>
        </w:rPr>
      </w:pPr>
    </w:p>
    <w:p w14:paraId="4A3005D2" w14:textId="77777777" w:rsidR="00D60D85" w:rsidRDefault="00D60D85" w:rsidP="00D60D85">
      <w:pPr>
        <w:pStyle w:val="EinfacherAbsatz"/>
        <w:spacing w:line="276" w:lineRule="auto"/>
        <w:rPr>
          <w:rFonts w:asciiTheme="minorHAnsi" w:hAnsiTheme="minorHAnsi" w:cs="Arial"/>
          <w:color w:val="000000" w:themeColor="text1"/>
          <w:sz w:val="22"/>
          <w:szCs w:val="22"/>
        </w:rPr>
      </w:pPr>
    </w:p>
    <w:p w14:paraId="2F5C3051" w14:textId="77777777" w:rsidR="00D60D85" w:rsidRPr="00961FAB" w:rsidRDefault="00D60D85" w:rsidP="00D60D85">
      <w:pPr>
        <w:pStyle w:val="EinfacherAbsatz"/>
        <w:spacing w:line="276" w:lineRule="auto"/>
        <w:rPr>
          <w:rFonts w:asciiTheme="minorHAnsi" w:hAnsiTheme="minorHAnsi" w:cs="Arial"/>
          <w:color w:val="000000" w:themeColor="text1"/>
          <w:sz w:val="22"/>
          <w:szCs w:val="22"/>
        </w:rPr>
      </w:pPr>
    </w:p>
    <w:p w14:paraId="7EB663E5" w14:textId="77777777" w:rsidR="00D60D85" w:rsidRPr="005D194F" w:rsidRDefault="00D60D85" w:rsidP="00D60D85">
      <w:pPr>
        <w:pStyle w:val="EinfacherAbsatz"/>
        <w:spacing w:line="276" w:lineRule="auto"/>
        <w:rPr>
          <w:rFonts w:asciiTheme="minorHAnsi" w:hAnsiTheme="minorHAnsi" w:cs="Arial"/>
          <w:b/>
          <w:color w:val="000000" w:themeColor="text1"/>
          <w:sz w:val="22"/>
          <w:szCs w:val="22"/>
        </w:rPr>
      </w:pPr>
      <w:r>
        <w:rPr>
          <w:rFonts w:asciiTheme="minorHAnsi" w:hAnsiTheme="minorHAnsi" w:cs="Arial"/>
          <w:noProof/>
          <w:color w:val="000000" w:themeColor="text1"/>
          <w:szCs w:val="22"/>
          <w:lang w:eastAsia="de-DE"/>
        </w:rPr>
        <w:lastRenderedPageBreak/>
        <w:drawing>
          <wp:anchor distT="0" distB="0" distL="114300" distR="114300" simplePos="0" relativeHeight="251659264" behindDoc="0" locked="0" layoutInCell="1" allowOverlap="1" wp14:anchorId="12007D62" wp14:editId="37D6E0E8">
            <wp:simplePos x="0" y="0"/>
            <wp:positionH relativeFrom="column">
              <wp:posOffset>1270</wp:posOffset>
            </wp:positionH>
            <wp:positionV relativeFrom="paragraph">
              <wp:posOffset>80645</wp:posOffset>
            </wp:positionV>
            <wp:extent cx="1440000" cy="1440000"/>
            <wp:effectExtent l="0" t="0" r="8255" b="825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Thomas-Dittmeier-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Pr="005D194F">
        <w:rPr>
          <w:rFonts w:asciiTheme="minorHAnsi" w:hAnsiTheme="minorHAnsi" w:cs="Arial"/>
          <w:color w:val="000000" w:themeColor="text1"/>
          <w:sz w:val="22"/>
          <w:szCs w:val="22"/>
        </w:rPr>
        <w:t>Bild 2: Thomas Dittmeier ist Geschäftsführer der Dittmeier Versicherungsmakler GmbH für Omnibusunternehmen</w:t>
      </w:r>
    </w:p>
    <w:p w14:paraId="36234B8B" w14:textId="77777777" w:rsidR="00D60D85" w:rsidRPr="005D194F" w:rsidRDefault="00D60D85" w:rsidP="00D60D85">
      <w:pPr>
        <w:pStyle w:val="EinfacherAbsatz"/>
        <w:spacing w:line="276" w:lineRule="auto"/>
        <w:rPr>
          <w:rFonts w:asciiTheme="minorHAnsi" w:hAnsiTheme="minorHAnsi" w:cs="Arial"/>
          <w:color w:val="000000" w:themeColor="text1"/>
          <w:sz w:val="22"/>
          <w:szCs w:val="22"/>
        </w:rPr>
      </w:pPr>
    </w:p>
    <w:p w14:paraId="0315D703" w14:textId="77777777" w:rsidR="00D60D85" w:rsidRPr="005D194F" w:rsidRDefault="00D60D85" w:rsidP="00D60D85">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Bildquelle: Dittmeier Versicherungsmakler</w:t>
      </w:r>
    </w:p>
    <w:p w14:paraId="77E63473" w14:textId="77777777" w:rsidR="00D60D85" w:rsidRPr="005D194F" w:rsidRDefault="00D60D85" w:rsidP="00D60D85">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 xml:space="preserve">Download: </w:t>
      </w:r>
      <w:r w:rsidRPr="00D814AB">
        <w:rPr>
          <w:rFonts w:asciiTheme="minorHAnsi" w:hAnsiTheme="minorHAnsi" w:cs="Arial"/>
          <w:color w:val="000000" w:themeColor="text1"/>
          <w:sz w:val="22"/>
          <w:szCs w:val="22"/>
        </w:rPr>
        <w:t>http://www.ahlendorf-news.com/media/news/images/Dittmeier-Thomas</w:t>
      </w:r>
      <w:r>
        <w:rPr>
          <w:rFonts w:asciiTheme="minorHAnsi" w:hAnsiTheme="minorHAnsi" w:cs="Arial"/>
          <w:color w:val="000000" w:themeColor="text1"/>
          <w:sz w:val="22"/>
          <w:szCs w:val="22"/>
        </w:rPr>
        <w:t>-Dittmeier-H</w:t>
      </w:r>
      <w:r w:rsidRPr="00D814AB">
        <w:rPr>
          <w:rFonts w:asciiTheme="minorHAnsi" w:hAnsiTheme="minorHAnsi" w:cs="Arial"/>
          <w:color w:val="000000" w:themeColor="text1"/>
          <w:sz w:val="22"/>
          <w:szCs w:val="22"/>
        </w:rPr>
        <w:t>.jpg</w:t>
      </w:r>
    </w:p>
    <w:p w14:paraId="55771FFB" w14:textId="77777777" w:rsidR="00D60D85" w:rsidRPr="00A049FC" w:rsidRDefault="00D60D85" w:rsidP="00D60D85">
      <w:pPr>
        <w:pStyle w:val="EinfacherAbsatz"/>
        <w:spacing w:line="240" w:lineRule="auto"/>
        <w:rPr>
          <w:rFonts w:asciiTheme="minorHAnsi" w:hAnsiTheme="minorHAnsi" w:cs="Arial"/>
          <w:b/>
          <w:color w:val="000000" w:themeColor="text1"/>
          <w:sz w:val="18"/>
          <w:szCs w:val="18"/>
        </w:rPr>
      </w:pPr>
    </w:p>
    <w:p w14:paraId="5612C8DB" w14:textId="77777777" w:rsidR="00D60D85" w:rsidRPr="00A049FC" w:rsidRDefault="00D60D85" w:rsidP="00D60D85">
      <w:pPr>
        <w:spacing w:after="0"/>
        <w:rPr>
          <w:rFonts w:cs="Arial"/>
          <w:b/>
          <w:color w:val="000000" w:themeColor="text1"/>
          <w:sz w:val="18"/>
          <w:szCs w:val="18"/>
        </w:rPr>
      </w:pPr>
    </w:p>
    <w:p w14:paraId="29B0703F" w14:textId="77777777" w:rsidR="00D60D85" w:rsidRDefault="00D60D85" w:rsidP="00D60D85">
      <w:pPr>
        <w:rPr>
          <w:rFonts w:cs="Arial"/>
          <w:b/>
          <w:color w:val="000000" w:themeColor="text1"/>
          <w:sz w:val="18"/>
          <w:szCs w:val="18"/>
        </w:rPr>
      </w:pPr>
    </w:p>
    <w:p w14:paraId="70CEEFEF" w14:textId="77777777" w:rsidR="00D60D85" w:rsidRDefault="00D60D85" w:rsidP="00D60D85">
      <w:pPr>
        <w:pStyle w:val="EinfacherAbsatz"/>
        <w:spacing w:line="240" w:lineRule="auto"/>
        <w:rPr>
          <w:rFonts w:asciiTheme="minorHAnsi" w:hAnsiTheme="minorHAnsi" w:cs="Arial"/>
          <w:b/>
          <w:color w:val="000000" w:themeColor="text1"/>
          <w:sz w:val="18"/>
          <w:szCs w:val="18"/>
        </w:rPr>
      </w:pPr>
    </w:p>
    <w:p w14:paraId="48186EC4" w14:textId="77777777" w:rsidR="0089569A" w:rsidRDefault="0089569A" w:rsidP="00D60D85">
      <w:pPr>
        <w:pStyle w:val="EinfacherAbsatz"/>
        <w:spacing w:line="240" w:lineRule="auto"/>
        <w:rPr>
          <w:rFonts w:asciiTheme="minorHAnsi" w:hAnsiTheme="minorHAnsi" w:cs="Arial"/>
          <w:b/>
          <w:color w:val="000000" w:themeColor="text1"/>
          <w:sz w:val="18"/>
          <w:szCs w:val="18"/>
        </w:rPr>
      </w:pPr>
    </w:p>
    <w:p w14:paraId="629D2ACE" w14:textId="77777777" w:rsidR="00D60D85" w:rsidRPr="003B40D4" w:rsidRDefault="00D60D85" w:rsidP="00D60D85">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14:paraId="428013C7"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p>
    <w:p w14:paraId="46838532"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43 Mitarbeiter/-innen betreuen über 800 Busunternehmen mit mehr </w:t>
      </w:r>
      <w:r>
        <w:rPr>
          <w:rFonts w:asciiTheme="minorHAnsi" w:hAnsiTheme="minorHAnsi" w:cs="Arial"/>
          <w:color w:val="000000" w:themeColor="text1"/>
          <w:sz w:val="18"/>
          <w:szCs w:val="18"/>
        </w:rPr>
        <w:t xml:space="preserve">als </w:t>
      </w:r>
      <w:r w:rsidRPr="00177445">
        <w:rPr>
          <w:rFonts w:asciiTheme="minorHAnsi" w:hAnsiTheme="minorHAnsi" w:cs="Arial"/>
          <w:color w:val="000000" w:themeColor="text1"/>
          <w:sz w:val="18"/>
          <w:szCs w:val="18"/>
        </w:rPr>
        <w:t>10.000 Bussen.</w:t>
      </w:r>
    </w:p>
    <w:p w14:paraId="3E99A914"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p>
    <w:p w14:paraId="27F83CE8"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14:paraId="7945658C"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p>
    <w:p w14:paraId="7655A0D2"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wird von vielen Landesverbänden des Bundesverbands Deutscher Omnibusunternehmer e.V. (bdo) empfohlen.</w:t>
      </w:r>
    </w:p>
    <w:p w14:paraId="4E0786F5"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p>
    <w:p w14:paraId="11D149C9" w14:textId="77777777" w:rsidR="00D60D85" w:rsidRPr="00177445" w:rsidRDefault="00D60D85" w:rsidP="00D60D85">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Versicherungsmakler GmbH</w:t>
      </w:r>
    </w:p>
    <w:p w14:paraId="25086343"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4DD4C081"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75E9F36B"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14:paraId="2B2C58EB" w14:textId="77777777" w:rsidR="00D60D85" w:rsidRPr="003B40D4" w:rsidRDefault="00D60D85" w:rsidP="00D60D85">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14:paraId="5F5BEB63" w14:textId="77777777" w:rsidR="00D60D85" w:rsidRPr="003B40D4" w:rsidRDefault="00D60D85" w:rsidP="00D60D85">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646221C2" w14:textId="77777777" w:rsidR="00D60D85" w:rsidRPr="003B40D4" w:rsidRDefault="00D60D85" w:rsidP="00D60D85">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23B605CA" w14:textId="77777777" w:rsidR="00D60D85" w:rsidRPr="003B40D4" w:rsidRDefault="00D60D85" w:rsidP="00D60D85">
      <w:pPr>
        <w:pStyle w:val="EinfacherAbsatz"/>
        <w:spacing w:line="240" w:lineRule="auto"/>
        <w:rPr>
          <w:rFonts w:asciiTheme="minorHAnsi" w:hAnsiTheme="minorHAnsi" w:cs="Arial"/>
          <w:color w:val="000000" w:themeColor="text1"/>
          <w:sz w:val="18"/>
          <w:szCs w:val="18"/>
          <w:lang w:val="fr-FR"/>
        </w:rPr>
      </w:pPr>
    </w:p>
    <w:p w14:paraId="1908E8F5" w14:textId="77777777" w:rsidR="00D60D85" w:rsidRPr="009A3B2A" w:rsidRDefault="00D60D85" w:rsidP="00D60D85">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Pressekontakt</w:t>
      </w:r>
    </w:p>
    <w:p w14:paraId="05DDB8ED" w14:textId="77777777" w:rsidR="00D60D85" w:rsidRPr="009A3B2A" w:rsidRDefault="00D60D85" w:rsidP="00D60D85">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ahlendorf communication</w:t>
      </w:r>
    </w:p>
    <w:p w14:paraId="260C1F3C"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3A17110C"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8151 9739098</w:t>
      </w:r>
    </w:p>
    <w:p w14:paraId="21F5C171"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6C0ADBD9" w14:textId="77777777" w:rsidR="00D60D85" w:rsidRPr="003B40D4" w:rsidRDefault="00D60D85" w:rsidP="00D60D85">
      <w:pPr>
        <w:pStyle w:val="EinfacherAbsatz"/>
        <w:spacing w:line="240" w:lineRule="auto"/>
        <w:rPr>
          <w:rFonts w:asciiTheme="minorHAnsi" w:hAnsiTheme="minorHAnsi" w:cs="Arial"/>
          <w:color w:val="000000" w:themeColor="text1"/>
          <w:sz w:val="18"/>
          <w:szCs w:val="18"/>
        </w:rPr>
      </w:pPr>
    </w:p>
    <w:p w14:paraId="77A0FED4" w14:textId="77777777" w:rsidR="00D60D85" w:rsidRPr="003B40D4" w:rsidRDefault="00D60D85" w:rsidP="00D60D85">
      <w:pPr>
        <w:spacing w:after="0" w:line="240" w:lineRule="auto"/>
        <w:rPr>
          <w:sz w:val="18"/>
          <w:szCs w:val="18"/>
        </w:rPr>
      </w:pPr>
      <w:r w:rsidRPr="003B40D4">
        <w:rPr>
          <w:rFonts w:cs="Arial"/>
          <w:color w:val="000000" w:themeColor="text1"/>
          <w:sz w:val="18"/>
          <w:szCs w:val="18"/>
        </w:rPr>
        <w:t>Veröffentlichung honorarfrei, Belegexemplar erbeten</w:t>
      </w:r>
    </w:p>
    <w:p w14:paraId="765CF38A" w14:textId="77777777" w:rsidR="00D60D85" w:rsidRPr="003B40D4" w:rsidRDefault="00D60D85" w:rsidP="00D60D85">
      <w:pPr>
        <w:spacing w:after="0" w:line="240" w:lineRule="auto"/>
        <w:rPr>
          <w:sz w:val="18"/>
          <w:szCs w:val="18"/>
        </w:rPr>
      </w:pPr>
    </w:p>
    <w:p w14:paraId="48F85034" w14:textId="77777777" w:rsidR="00BB111E" w:rsidRDefault="00BB111E" w:rsidP="0064628F">
      <w:pPr>
        <w:spacing w:after="0" w:line="240" w:lineRule="auto"/>
      </w:pPr>
    </w:p>
    <w:sectPr w:rsidR="00BB111E" w:rsidSect="000F6405">
      <w:headerReference w:type="default" r:id="rId10"/>
      <w:pgSz w:w="11906" w:h="16838"/>
      <w:pgMar w:top="3119" w:right="1417" w:bottom="12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2297" w14:textId="77777777" w:rsidR="00EA0F61" w:rsidRDefault="00EA0F61" w:rsidP="002D4A16">
      <w:pPr>
        <w:spacing w:after="0" w:line="240" w:lineRule="auto"/>
      </w:pPr>
      <w:r>
        <w:separator/>
      </w:r>
    </w:p>
  </w:endnote>
  <w:endnote w:type="continuationSeparator" w:id="0">
    <w:p w14:paraId="11F8C7B7" w14:textId="77777777" w:rsidR="00EA0F61" w:rsidRDefault="00EA0F61"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0626" w14:textId="77777777" w:rsidR="00EA0F61" w:rsidRDefault="00EA0F61" w:rsidP="002D4A16">
      <w:pPr>
        <w:spacing w:after="0" w:line="240" w:lineRule="auto"/>
      </w:pPr>
      <w:r>
        <w:separator/>
      </w:r>
    </w:p>
  </w:footnote>
  <w:footnote w:type="continuationSeparator" w:id="0">
    <w:p w14:paraId="56346B9B" w14:textId="77777777" w:rsidR="00EA0F61" w:rsidRDefault="00EA0F61" w:rsidP="002D4A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968A" w14:textId="77777777" w:rsidR="002D4A16" w:rsidRDefault="00046EDF" w:rsidP="002D4A16">
    <w:pPr>
      <w:pStyle w:val="Kopfzeile"/>
      <w:jc w:val="right"/>
    </w:pPr>
    <w:r>
      <w:rPr>
        <w:noProof/>
        <w:lang w:eastAsia="de-DE"/>
      </w:rPr>
      <w:drawing>
        <wp:inline distT="0" distB="0" distL="0" distR="0" wp14:anchorId="238526FE" wp14:editId="4635A2AF">
          <wp:extent cx="2984675" cy="824142"/>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393"/>
    <w:multiLevelType w:val="hybridMultilevel"/>
    <w:tmpl w:val="F442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36137E"/>
    <w:multiLevelType w:val="hybridMultilevel"/>
    <w:tmpl w:val="8A1CDB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9D78F5"/>
    <w:multiLevelType w:val="hybridMultilevel"/>
    <w:tmpl w:val="3E48D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4F38B1-EE00-4689-9619-A5F1C8521614}"/>
    <w:docVar w:name="dgnword-eventsink" w:val="420830120"/>
  </w:docVars>
  <w:rsids>
    <w:rsidRoot w:val="00C50179"/>
    <w:rsid w:val="000057A4"/>
    <w:rsid w:val="00013AB6"/>
    <w:rsid w:val="0003480A"/>
    <w:rsid w:val="00046EDF"/>
    <w:rsid w:val="0006745C"/>
    <w:rsid w:val="00067705"/>
    <w:rsid w:val="00075B5B"/>
    <w:rsid w:val="0009457F"/>
    <w:rsid w:val="000A2AF2"/>
    <w:rsid w:val="000B1DEF"/>
    <w:rsid w:val="000B4904"/>
    <w:rsid w:val="000C3EAE"/>
    <w:rsid w:val="000E6E7E"/>
    <w:rsid w:val="000F511E"/>
    <w:rsid w:val="000F6405"/>
    <w:rsid w:val="00100D96"/>
    <w:rsid w:val="00104FB5"/>
    <w:rsid w:val="00111C5D"/>
    <w:rsid w:val="0011210D"/>
    <w:rsid w:val="00112EDD"/>
    <w:rsid w:val="00114E2E"/>
    <w:rsid w:val="00115A19"/>
    <w:rsid w:val="00116890"/>
    <w:rsid w:val="00122F44"/>
    <w:rsid w:val="0013157E"/>
    <w:rsid w:val="00136940"/>
    <w:rsid w:val="00146814"/>
    <w:rsid w:val="001527DA"/>
    <w:rsid w:val="00152928"/>
    <w:rsid w:val="0015682F"/>
    <w:rsid w:val="00171A9E"/>
    <w:rsid w:val="00173795"/>
    <w:rsid w:val="001864E6"/>
    <w:rsid w:val="001942AB"/>
    <w:rsid w:val="00197BE3"/>
    <w:rsid w:val="001A29C1"/>
    <w:rsid w:val="001A3282"/>
    <w:rsid w:val="001E7C20"/>
    <w:rsid w:val="001F4FC1"/>
    <w:rsid w:val="0022467D"/>
    <w:rsid w:val="0023021F"/>
    <w:rsid w:val="00230391"/>
    <w:rsid w:val="00234ECD"/>
    <w:rsid w:val="002460BA"/>
    <w:rsid w:val="0025367A"/>
    <w:rsid w:val="00262B74"/>
    <w:rsid w:val="00265908"/>
    <w:rsid w:val="002711C7"/>
    <w:rsid w:val="00281FDD"/>
    <w:rsid w:val="0028334B"/>
    <w:rsid w:val="002A152C"/>
    <w:rsid w:val="002C0811"/>
    <w:rsid w:val="002C63D7"/>
    <w:rsid w:val="002C70B8"/>
    <w:rsid w:val="002D4A16"/>
    <w:rsid w:val="002D5880"/>
    <w:rsid w:val="002D60F1"/>
    <w:rsid w:val="002F2E21"/>
    <w:rsid w:val="0030557B"/>
    <w:rsid w:val="00316CF5"/>
    <w:rsid w:val="00322CA1"/>
    <w:rsid w:val="00336BDB"/>
    <w:rsid w:val="00341235"/>
    <w:rsid w:val="00362990"/>
    <w:rsid w:val="00374AC4"/>
    <w:rsid w:val="00385C77"/>
    <w:rsid w:val="00392C36"/>
    <w:rsid w:val="003B40D4"/>
    <w:rsid w:val="003B5D93"/>
    <w:rsid w:val="003C118D"/>
    <w:rsid w:val="003C1B35"/>
    <w:rsid w:val="003E10F9"/>
    <w:rsid w:val="0040358D"/>
    <w:rsid w:val="00425E47"/>
    <w:rsid w:val="00437074"/>
    <w:rsid w:val="004432A3"/>
    <w:rsid w:val="00445476"/>
    <w:rsid w:val="004659D6"/>
    <w:rsid w:val="00466E41"/>
    <w:rsid w:val="00472C3D"/>
    <w:rsid w:val="004758CD"/>
    <w:rsid w:val="00475D5F"/>
    <w:rsid w:val="00476441"/>
    <w:rsid w:val="004B0147"/>
    <w:rsid w:val="004B2281"/>
    <w:rsid w:val="004C4CD7"/>
    <w:rsid w:val="004E06C4"/>
    <w:rsid w:val="004E3342"/>
    <w:rsid w:val="0050618A"/>
    <w:rsid w:val="0051732D"/>
    <w:rsid w:val="00535BFA"/>
    <w:rsid w:val="00554E6F"/>
    <w:rsid w:val="0057614A"/>
    <w:rsid w:val="005849BB"/>
    <w:rsid w:val="00590139"/>
    <w:rsid w:val="005908AA"/>
    <w:rsid w:val="0059167B"/>
    <w:rsid w:val="00594084"/>
    <w:rsid w:val="005B15CA"/>
    <w:rsid w:val="005D194F"/>
    <w:rsid w:val="005D219D"/>
    <w:rsid w:val="005D27E5"/>
    <w:rsid w:val="0061048B"/>
    <w:rsid w:val="0062143C"/>
    <w:rsid w:val="00621D74"/>
    <w:rsid w:val="006246A6"/>
    <w:rsid w:val="006251E7"/>
    <w:rsid w:val="006262AB"/>
    <w:rsid w:val="00634E86"/>
    <w:rsid w:val="0064628F"/>
    <w:rsid w:val="00653F52"/>
    <w:rsid w:val="006623C3"/>
    <w:rsid w:val="00680AA9"/>
    <w:rsid w:val="006829AD"/>
    <w:rsid w:val="006928C1"/>
    <w:rsid w:val="006B12D8"/>
    <w:rsid w:val="006D1B8B"/>
    <w:rsid w:val="006D58B8"/>
    <w:rsid w:val="006E0F30"/>
    <w:rsid w:val="006F3191"/>
    <w:rsid w:val="007110DD"/>
    <w:rsid w:val="00726468"/>
    <w:rsid w:val="007275BD"/>
    <w:rsid w:val="0073304E"/>
    <w:rsid w:val="00737BE2"/>
    <w:rsid w:val="0074225D"/>
    <w:rsid w:val="0074419D"/>
    <w:rsid w:val="00745D60"/>
    <w:rsid w:val="007622E5"/>
    <w:rsid w:val="007664E6"/>
    <w:rsid w:val="00771035"/>
    <w:rsid w:val="007716C5"/>
    <w:rsid w:val="00774BDB"/>
    <w:rsid w:val="00777D78"/>
    <w:rsid w:val="00792AE9"/>
    <w:rsid w:val="007940B6"/>
    <w:rsid w:val="00795CDF"/>
    <w:rsid w:val="00795F9C"/>
    <w:rsid w:val="007A7931"/>
    <w:rsid w:val="007B2CF1"/>
    <w:rsid w:val="007B406A"/>
    <w:rsid w:val="007C376A"/>
    <w:rsid w:val="007C60F0"/>
    <w:rsid w:val="007D68FB"/>
    <w:rsid w:val="007F3F93"/>
    <w:rsid w:val="007F784A"/>
    <w:rsid w:val="00801A09"/>
    <w:rsid w:val="00803777"/>
    <w:rsid w:val="0080577C"/>
    <w:rsid w:val="00815A6C"/>
    <w:rsid w:val="00846590"/>
    <w:rsid w:val="00851638"/>
    <w:rsid w:val="00854F9D"/>
    <w:rsid w:val="0086069B"/>
    <w:rsid w:val="00871FAD"/>
    <w:rsid w:val="00876DBE"/>
    <w:rsid w:val="00881BB3"/>
    <w:rsid w:val="008840E9"/>
    <w:rsid w:val="00894DD0"/>
    <w:rsid w:val="0089569A"/>
    <w:rsid w:val="008A1647"/>
    <w:rsid w:val="008B4301"/>
    <w:rsid w:val="008B736B"/>
    <w:rsid w:val="008C2E0D"/>
    <w:rsid w:val="008D7FEC"/>
    <w:rsid w:val="008E0BD5"/>
    <w:rsid w:val="008E7738"/>
    <w:rsid w:val="008F2CFA"/>
    <w:rsid w:val="0091158F"/>
    <w:rsid w:val="009262CD"/>
    <w:rsid w:val="009473ED"/>
    <w:rsid w:val="00953520"/>
    <w:rsid w:val="00955581"/>
    <w:rsid w:val="00961FAB"/>
    <w:rsid w:val="00965BFB"/>
    <w:rsid w:val="0096753F"/>
    <w:rsid w:val="009732DE"/>
    <w:rsid w:val="00973763"/>
    <w:rsid w:val="009776D8"/>
    <w:rsid w:val="00994B63"/>
    <w:rsid w:val="00996871"/>
    <w:rsid w:val="009B00A1"/>
    <w:rsid w:val="009B26A2"/>
    <w:rsid w:val="009B29D8"/>
    <w:rsid w:val="009C6A22"/>
    <w:rsid w:val="009C6BCC"/>
    <w:rsid w:val="009D0085"/>
    <w:rsid w:val="009E62EE"/>
    <w:rsid w:val="009F718F"/>
    <w:rsid w:val="00A049FC"/>
    <w:rsid w:val="00A04F73"/>
    <w:rsid w:val="00A15AA6"/>
    <w:rsid w:val="00A20E0E"/>
    <w:rsid w:val="00A27957"/>
    <w:rsid w:val="00A33F5A"/>
    <w:rsid w:val="00A46DCF"/>
    <w:rsid w:val="00A4711F"/>
    <w:rsid w:val="00A472C3"/>
    <w:rsid w:val="00A47D5B"/>
    <w:rsid w:val="00A501EF"/>
    <w:rsid w:val="00A56A91"/>
    <w:rsid w:val="00A71FBD"/>
    <w:rsid w:val="00A83B72"/>
    <w:rsid w:val="00AA3F52"/>
    <w:rsid w:val="00AA46D3"/>
    <w:rsid w:val="00B027E1"/>
    <w:rsid w:val="00B11221"/>
    <w:rsid w:val="00B23C22"/>
    <w:rsid w:val="00B255AB"/>
    <w:rsid w:val="00B35D20"/>
    <w:rsid w:val="00B52203"/>
    <w:rsid w:val="00B5318E"/>
    <w:rsid w:val="00B5389C"/>
    <w:rsid w:val="00B56F10"/>
    <w:rsid w:val="00B716D9"/>
    <w:rsid w:val="00B74527"/>
    <w:rsid w:val="00B921DC"/>
    <w:rsid w:val="00BA07FE"/>
    <w:rsid w:val="00BA7C4B"/>
    <w:rsid w:val="00BB111E"/>
    <w:rsid w:val="00BD70E3"/>
    <w:rsid w:val="00BE4A8E"/>
    <w:rsid w:val="00BF2136"/>
    <w:rsid w:val="00C0586A"/>
    <w:rsid w:val="00C07C26"/>
    <w:rsid w:val="00C217E4"/>
    <w:rsid w:val="00C30261"/>
    <w:rsid w:val="00C31170"/>
    <w:rsid w:val="00C314E5"/>
    <w:rsid w:val="00C3360A"/>
    <w:rsid w:val="00C35EAC"/>
    <w:rsid w:val="00C36461"/>
    <w:rsid w:val="00C42E15"/>
    <w:rsid w:val="00C44B55"/>
    <w:rsid w:val="00C50179"/>
    <w:rsid w:val="00C553D3"/>
    <w:rsid w:val="00C638B2"/>
    <w:rsid w:val="00C63DD6"/>
    <w:rsid w:val="00C82A6D"/>
    <w:rsid w:val="00C842F4"/>
    <w:rsid w:val="00C84C2F"/>
    <w:rsid w:val="00C9054B"/>
    <w:rsid w:val="00CA2B85"/>
    <w:rsid w:val="00CB55AD"/>
    <w:rsid w:val="00CC0118"/>
    <w:rsid w:val="00CD39E1"/>
    <w:rsid w:val="00CD49F5"/>
    <w:rsid w:val="00CF774E"/>
    <w:rsid w:val="00D13B20"/>
    <w:rsid w:val="00D20BC7"/>
    <w:rsid w:val="00D26F32"/>
    <w:rsid w:val="00D304A7"/>
    <w:rsid w:val="00D31DED"/>
    <w:rsid w:val="00D325BA"/>
    <w:rsid w:val="00D35D09"/>
    <w:rsid w:val="00D60D85"/>
    <w:rsid w:val="00D663DC"/>
    <w:rsid w:val="00D814AB"/>
    <w:rsid w:val="00D82597"/>
    <w:rsid w:val="00D83687"/>
    <w:rsid w:val="00D84D9A"/>
    <w:rsid w:val="00D875CE"/>
    <w:rsid w:val="00D93D70"/>
    <w:rsid w:val="00DB7C45"/>
    <w:rsid w:val="00E070E1"/>
    <w:rsid w:val="00E123A3"/>
    <w:rsid w:val="00E164A6"/>
    <w:rsid w:val="00E33C7C"/>
    <w:rsid w:val="00E363E3"/>
    <w:rsid w:val="00E56CF1"/>
    <w:rsid w:val="00E6743B"/>
    <w:rsid w:val="00E67831"/>
    <w:rsid w:val="00E76C0D"/>
    <w:rsid w:val="00E847FF"/>
    <w:rsid w:val="00E861A0"/>
    <w:rsid w:val="00EA0F61"/>
    <w:rsid w:val="00EC396F"/>
    <w:rsid w:val="00EC76EF"/>
    <w:rsid w:val="00ED15CA"/>
    <w:rsid w:val="00ED3DEB"/>
    <w:rsid w:val="00EE4BC5"/>
    <w:rsid w:val="00F07E0C"/>
    <w:rsid w:val="00F1219E"/>
    <w:rsid w:val="00F130C0"/>
    <w:rsid w:val="00F2127A"/>
    <w:rsid w:val="00F21A7B"/>
    <w:rsid w:val="00F3267B"/>
    <w:rsid w:val="00F3612E"/>
    <w:rsid w:val="00F370E5"/>
    <w:rsid w:val="00F42E06"/>
    <w:rsid w:val="00F4391F"/>
    <w:rsid w:val="00F56339"/>
    <w:rsid w:val="00F65231"/>
    <w:rsid w:val="00F77660"/>
    <w:rsid w:val="00F96D6E"/>
    <w:rsid w:val="00FA3151"/>
    <w:rsid w:val="00FC02EE"/>
    <w:rsid w:val="00FD1F42"/>
    <w:rsid w:val="00FE1CBB"/>
    <w:rsid w:val="00FE4D7A"/>
    <w:rsid w:val="00FE7103"/>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37EA"/>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4628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spacing w:after="200" w:line="276" w:lineRule="auto"/>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 w:type="character" w:styleId="Link">
    <w:name w:val="Hyperlink"/>
    <w:basedOn w:val="Absatz-Standardschriftart"/>
    <w:uiPriority w:val="99"/>
    <w:semiHidden/>
    <w:unhideWhenUsed/>
    <w:rsid w:val="00646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6441">
      <w:bodyDiv w:val="1"/>
      <w:marLeft w:val="0"/>
      <w:marRight w:val="0"/>
      <w:marTop w:val="0"/>
      <w:marBottom w:val="0"/>
      <w:divBdr>
        <w:top w:val="none" w:sz="0" w:space="0" w:color="auto"/>
        <w:left w:val="none" w:sz="0" w:space="0" w:color="auto"/>
        <w:bottom w:val="none" w:sz="0" w:space="0" w:color="auto"/>
        <w:right w:val="none" w:sz="0" w:space="0" w:color="auto"/>
      </w:divBdr>
    </w:div>
    <w:div w:id="1443693338">
      <w:bodyDiv w:val="1"/>
      <w:marLeft w:val="0"/>
      <w:marRight w:val="0"/>
      <w:marTop w:val="0"/>
      <w:marBottom w:val="0"/>
      <w:divBdr>
        <w:top w:val="none" w:sz="0" w:space="0" w:color="auto"/>
        <w:left w:val="none" w:sz="0" w:space="0" w:color="auto"/>
        <w:bottom w:val="none" w:sz="0" w:space="0" w:color="auto"/>
        <w:right w:val="none" w:sz="0" w:space="0" w:color="auto"/>
      </w:divBdr>
    </w:div>
    <w:div w:id="1891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28D0-9BB2-874E-8531-6308AA62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4</cp:revision>
  <cp:lastPrinted>2017-11-09T14:23:00Z</cp:lastPrinted>
  <dcterms:created xsi:type="dcterms:W3CDTF">2017-11-09T14:22:00Z</dcterms:created>
  <dcterms:modified xsi:type="dcterms:W3CDTF">2017-11-09T14:49:00Z</dcterms:modified>
</cp:coreProperties>
</file>