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800F" w14:textId="77777777" w:rsidR="00754FF7" w:rsidRDefault="00754FF7" w:rsidP="00754FF7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Neuer Internetauftritt von Distec jetzt auf distec.de</w:t>
      </w:r>
    </w:p>
    <w:p w14:paraId="487AA01B" w14:textId="77777777" w:rsidR="00754FF7" w:rsidRPr="004F75A9" w:rsidRDefault="00754FF7" w:rsidP="00754FF7">
      <w:pPr>
        <w:spacing w:line="360" w:lineRule="auto"/>
        <w:rPr>
          <w:rFonts w:ascii="Verdana" w:hAnsi="Verdana"/>
          <w:szCs w:val="20"/>
        </w:rPr>
      </w:pPr>
    </w:p>
    <w:p w14:paraId="39E87D76" w14:textId="29D432FB" w:rsidR="00293FDC" w:rsidRDefault="008C02CC" w:rsidP="00293FDC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Holdingaufgaben der Data Display GmbH an Fortec übergeben</w:t>
      </w:r>
    </w:p>
    <w:p w14:paraId="1A5F3C6D" w14:textId="77777777" w:rsidR="004B1F68" w:rsidRDefault="004B1F68" w:rsidP="00293FDC">
      <w:pPr>
        <w:spacing w:line="360" w:lineRule="auto"/>
        <w:rPr>
          <w:rFonts w:ascii="Verdana" w:hAnsi="Verdana"/>
          <w:b/>
          <w:szCs w:val="20"/>
        </w:rPr>
      </w:pPr>
    </w:p>
    <w:p w14:paraId="0A7DDA60" w14:textId="2DD983E5" w:rsidR="009645AC" w:rsidRDefault="00551276" w:rsidP="007F7189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266F8F" w:rsidRPr="004F75A9">
        <w:rPr>
          <w:rFonts w:ascii="Verdana" w:hAnsi="Verdana"/>
          <w:szCs w:val="20"/>
        </w:rPr>
        <w:t xml:space="preserve">, </w:t>
      </w:r>
      <w:r w:rsidR="0067542A">
        <w:rPr>
          <w:rFonts w:ascii="Verdana" w:hAnsi="Verdana"/>
          <w:szCs w:val="20"/>
        </w:rPr>
        <w:t>31</w:t>
      </w:r>
      <w:r w:rsidR="001F7E81" w:rsidRPr="004F75A9">
        <w:rPr>
          <w:rFonts w:ascii="Verdana" w:hAnsi="Verdana"/>
          <w:szCs w:val="20"/>
        </w:rPr>
        <w:t xml:space="preserve">. </w:t>
      </w:r>
      <w:r w:rsidR="007F7189">
        <w:rPr>
          <w:rFonts w:ascii="Verdana" w:hAnsi="Verdana"/>
          <w:szCs w:val="20"/>
        </w:rPr>
        <w:t>Jul</w:t>
      </w:r>
      <w:r w:rsidR="009B18C8">
        <w:rPr>
          <w:rFonts w:ascii="Verdana" w:hAnsi="Verdana"/>
          <w:szCs w:val="20"/>
        </w:rPr>
        <w:t>i</w:t>
      </w:r>
      <w:r w:rsidR="001F7E81" w:rsidRPr="004F75A9">
        <w:rPr>
          <w:rFonts w:ascii="Verdana" w:hAnsi="Verdana"/>
          <w:szCs w:val="20"/>
        </w:rPr>
        <w:t xml:space="preserve"> 2018</w:t>
      </w:r>
      <w:r w:rsidR="00466093" w:rsidRPr="004F75A9">
        <w:rPr>
          <w:rFonts w:ascii="Verdana" w:hAnsi="Verdana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</w:t>
      </w:r>
      <w:r w:rsidR="00D0384F">
        <w:rPr>
          <w:rFonts w:ascii="Verdana" w:hAnsi="Verdana"/>
          <w:szCs w:val="20"/>
        </w:rPr>
        <w:t xml:space="preserve">einer der </w:t>
      </w:r>
      <w:r w:rsidR="00D0384F" w:rsidRPr="004F75A9">
        <w:rPr>
          <w:rFonts w:ascii="Verdana" w:hAnsi="Verdana"/>
          <w:szCs w:val="20"/>
        </w:rPr>
        <w:t>führende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deutsche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</w:t>
      </w:r>
      <w:r w:rsidR="00CA5D29" w:rsidRPr="004F75A9">
        <w:rPr>
          <w:rFonts w:ascii="Verdana" w:hAnsi="Verdana"/>
          <w:szCs w:val="20"/>
        </w:rPr>
        <w:t>Spezialist</w:t>
      </w:r>
      <w:r w:rsidR="00D0384F">
        <w:rPr>
          <w:rFonts w:ascii="Verdana" w:hAnsi="Verdana"/>
          <w:szCs w:val="20"/>
        </w:rPr>
        <w:t>en</w:t>
      </w:r>
      <w:r w:rsidR="00CA5D29" w:rsidRPr="004F75A9">
        <w:rPr>
          <w:rFonts w:ascii="Verdana" w:hAnsi="Verdana"/>
          <w:szCs w:val="20"/>
        </w:rPr>
        <w:t xml:space="preserve"> für TFT-Flachbildschirme und Systemlösungen für industrielle und multimediale Applikationen –</w:t>
      </w:r>
      <w:r w:rsidR="009F3629">
        <w:rPr>
          <w:rFonts w:ascii="Verdana" w:hAnsi="Verdana"/>
          <w:szCs w:val="20"/>
        </w:rPr>
        <w:t xml:space="preserve"> </w:t>
      </w:r>
      <w:r w:rsidR="00454E41">
        <w:rPr>
          <w:rFonts w:ascii="Verdana" w:hAnsi="Verdana"/>
          <w:szCs w:val="20"/>
        </w:rPr>
        <w:t xml:space="preserve">hat ihren </w:t>
      </w:r>
      <w:r w:rsidR="00454E41" w:rsidRPr="000A73AA">
        <w:rPr>
          <w:rFonts w:ascii="Verdana" w:hAnsi="Verdana"/>
          <w:szCs w:val="20"/>
        </w:rPr>
        <w:t xml:space="preserve">Internetauftritt </w:t>
      </w:r>
      <w:r w:rsidR="00267751">
        <w:rPr>
          <w:rFonts w:ascii="Verdana" w:hAnsi="Verdana"/>
          <w:szCs w:val="20"/>
        </w:rPr>
        <w:t xml:space="preserve">überarbeitet und </w:t>
      </w:r>
      <w:r w:rsidR="00454E41" w:rsidRPr="000A73AA">
        <w:rPr>
          <w:rFonts w:ascii="Verdana" w:hAnsi="Verdana"/>
          <w:szCs w:val="20"/>
        </w:rPr>
        <w:t xml:space="preserve">von </w:t>
      </w:r>
      <w:r w:rsidR="00267751">
        <w:rPr>
          <w:rFonts w:ascii="Verdana" w:hAnsi="Verdana"/>
          <w:szCs w:val="20"/>
        </w:rPr>
        <w:t>datadisplay-group.de</w:t>
      </w:r>
      <w:r w:rsidR="00454E41" w:rsidRPr="000A73AA">
        <w:rPr>
          <w:rFonts w:ascii="Verdana" w:hAnsi="Verdana"/>
          <w:szCs w:val="20"/>
        </w:rPr>
        <w:t xml:space="preserve"> a</w:t>
      </w:r>
      <w:r w:rsidR="00267751">
        <w:rPr>
          <w:rFonts w:ascii="Verdana" w:hAnsi="Verdana"/>
          <w:szCs w:val="20"/>
        </w:rPr>
        <w:t>uf distec.de umgezogen</w:t>
      </w:r>
      <w:r w:rsidR="009645AC">
        <w:rPr>
          <w:rFonts w:ascii="Verdana" w:hAnsi="Verdana"/>
          <w:szCs w:val="20"/>
        </w:rPr>
        <w:t>. "Die</w:t>
      </w:r>
      <w:r w:rsidR="009645AC" w:rsidRPr="009645AC">
        <w:rPr>
          <w:rFonts w:ascii="Verdana" w:hAnsi="Verdana"/>
          <w:szCs w:val="20"/>
        </w:rPr>
        <w:t xml:space="preserve"> </w:t>
      </w:r>
      <w:r w:rsidR="009645AC" w:rsidRPr="000A73AA">
        <w:rPr>
          <w:rFonts w:ascii="Verdana" w:hAnsi="Verdana"/>
          <w:szCs w:val="20"/>
        </w:rPr>
        <w:t>Data Disp</w:t>
      </w:r>
      <w:r w:rsidR="009645AC">
        <w:rPr>
          <w:rFonts w:ascii="Verdana" w:hAnsi="Verdana"/>
          <w:szCs w:val="20"/>
        </w:rPr>
        <w:t>l</w:t>
      </w:r>
      <w:r w:rsidR="009645AC" w:rsidRPr="000A73AA">
        <w:rPr>
          <w:rFonts w:ascii="Verdana" w:hAnsi="Verdana"/>
          <w:szCs w:val="20"/>
        </w:rPr>
        <w:t xml:space="preserve">ay GmbH </w:t>
      </w:r>
      <w:r w:rsidR="00B63C4C">
        <w:rPr>
          <w:rFonts w:ascii="Verdana" w:hAnsi="Verdana"/>
          <w:szCs w:val="20"/>
        </w:rPr>
        <w:t>agierte bisher</w:t>
      </w:r>
      <w:r w:rsidR="009645AC" w:rsidRPr="000A73AA">
        <w:rPr>
          <w:rFonts w:ascii="Verdana" w:hAnsi="Verdana"/>
          <w:szCs w:val="20"/>
        </w:rPr>
        <w:t xml:space="preserve"> als Holding für die Fir</w:t>
      </w:r>
      <w:r w:rsidR="00183CBC">
        <w:rPr>
          <w:rFonts w:ascii="Verdana" w:hAnsi="Verdana"/>
          <w:szCs w:val="20"/>
        </w:rPr>
        <w:t xml:space="preserve">men der Data Display Group: </w:t>
      </w:r>
      <w:r w:rsidR="009645AC" w:rsidRPr="000A73AA">
        <w:rPr>
          <w:rFonts w:ascii="Verdana" w:hAnsi="Verdana"/>
          <w:szCs w:val="20"/>
        </w:rPr>
        <w:t xml:space="preserve">Distec GmbH in Deutschland, Display Technology Ltd. in Großbritannien und Apollo </w:t>
      </w:r>
      <w:r w:rsidR="00183CBC">
        <w:rPr>
          <w:rFonts w:ascii="Verdana" w:hAnsi="Verdana"/>
          <w:szCs w:val="20"/>
        </w:rPr>
        <w:t xml:space="preserve">Display Technologies in den USA", erläutert </w:t>
      </w:r>
      <w:r w:rsidR="00337527">
        <w:rPr>
          <w:rFonts w:ascii="Verdana" w:hAnsi="Verdana"/>
          <w:szCs w:val="20"/>
        </w:rPr>
        <w:t>Bernhard Staller, Geschäftsführer der Distec GmbH und Vorstand der Fortec AG</w:t>
      </w:r>
      <w:r w:rsidR="00183CBC">
        <w:rPr>
          <w:rFonts w:ascii="Verdana" w:hAnsi="Verdana"/>
          <w:szCs w:val="20"/>
        </w:rPr>
        <w:t>.</w:t>
      </w:r>
      <w:r w:rsidR="009645AC" w:rsidRPr="000A73AA">
        <w:rPr>
          <w:rFonts w:ascii="Verdana" w:hAnsi="Verdana"/>
          <w:szCs w:val="20"/>
        </w:rPr>
        <w:t xml:space="preserve"> </w:t>
      </w:r>
      <w:r w:rsidR="00183CBC">
        <w:rPr>
          <w:rFonts w:ascii="Verdana" w:hAnsi="Verdana"/>
          <w:szCs w:val="20"/>
        </w:rPr>
        <w:t>"</w:t>
      </w:r>
      <w:r w:rsidR="009645AC" w:rsidRPr="000A73AA">
        <w:rPr>
          <w:rFonts w:ascii="Verdana" w:hAnsi="Verdana"/>
          <w:szCs w:val="20"/>
        </w:rPr>
        <w:t xml:space="preserve">Nachdem </w:t>
      </w:r>
      <w:r w:rsidR="00183CBC">
        <w:rPr>
          <w:rFonts w:ascii="Verdana" w:hAnsi="Verdana"/>
          <w:szCs w:val="20"/>
        </w:rPr>
        <w:t>die</w:t>
      </w:r>
      <w:r w:rsidR="00183CBC" w:rsidRPr="000A73AA">
        <w:rPr>
          <w:rFonts w:ascii="Verdana" w:hAnsi="Verdana"/>
          <w:szCs w:val="20"/>
        </w:rPr>
        <w:t xml:space="preserve"> Fortec Firmengruppe </w:t>
      </w:r>
      <w:r w:rsidR="00183CBC">
        <w:rPr>
          <w:rFonts w:ascii="Verdana" w:hAnsi="Verdana"/>
          <w:szCs w:val="20"/>
        </w:rPr>
        <w:t xml:space="preserve">2016 </w:t>
      </w:r>
      <w:r w:rsidR="009645AC" w:rsidRPr="000A73AA">
        <w:rPr>
          <w:rFonts w:ascii="Verdana" w:hAnsi="Verdana"/>
          <w:szCs w:val="20"/>
        </w:rPr>
        <w:t xml:space="preserve">die Firmen </w:t>
      </w:r>
      <w:r w:rsidR="00183CBC">
        <w:rPr>
          <w:rFonts w:ascii="Verdana" w:hAnsi="Verdana"/>
          <w:szCs w:val="20"/>
        </w:rPr>
        <w:t xml:space="preserve">der </w:t>
      </w:r>
      <w:r w:rsidR="00183CBC" w:rsidRPr="000A73AA">
        <w:rPr>
          <w:rFonts w:ascii="Verdana" w:hAnsi="Verdana"/>
          <w:szCs w:val="20"/>
        </w:rPr>
        <w:t xml:space="preserve">Data Display Group </w:t>
      </w:r>
      <w:r w:rsidR="00183CBC">
        <w:rPr>
          <w:rFonts w:ascii="Verdana" w:hAnsi="Verdana"/>
          <w:szCs w:val="20"/>
        </w:rPr>
        <w:t xml:space="preserve">und damit </w:t>
      </w:r>
      <w:r w:rsidR="009645AC" w:rsidRPr="000A73AA">
        <w:rPr>
          <w:rFonts w:ascii="Verdana" w:hAnsi="Verdana"/>
          <w:szCs w:val="20"/>
        </w:rPr>
        <w:t>die Holdingaufgaben übernommen hat, haben wir die Data Display GmbH zu Beginn dieses Jahres aufgelöst.</w:t>
      </w:r>
      <w:r w:rsidR="00183CBC">
        <w:rPr>
          <w:rFonts w:ascii="Verdana" w:hAnsi="Verdana"/>
          <w:szCs w:val="20"/>
        </w:rPr>
        <w:t xml:space="preserve">" </w:t>
      </w:r>
    </w:p>
    <w:p w14:paraId="47D4A0E6" w14:textId="77777777" w:rsidR="009645AC" w:rsidRDefault="009645AC" w:rsidP="007F7189">
      <w:pPr>
        <w:spacing w:line="360" w:lineRule="auto"/>
        <w:rPr>
          <w:rFonts w:ascii="Verdana" w:hAnsi="Verdana"/>
          <w:szCs w:val="20"/>
        </w:rPr>
      </w:pPr>
    </w:p>
    <w:p w14:paraId="23069619" w14:textId="672991B8" w:rsidR="000A73AA" w:rsidRPr="00290688" w:rsidRDefault="003F06D8" w:rsidP="007F7189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Distec </w:t>
      </w:r>
      <w:r w:rsidR="00337527">
        <w:rPr>
          <w:rFonts w:ascii="Verdana" w:hAnsi="Verdana"/>
          <w:szCs w:val="20"/>
        </w:rPr>
        <w:t>steht seinen</w:t>
      </w:r>
      <w:r>
        <w:rPr>
          <w:rFonts w:ascii="Verdana" w:hAnsi="Verdana"/>
          <w:szCs w:val="20"/>
        </w:rPr>
        <w:t xml:space="preserve"> Kunden </w:t>
      </w:r>
      <w:r w:rsidR="00337527">
        <w:rPr>
          <w:rFonts w:ascii="Verdana" w:hAnsi="Verdana"/>
          <w:szCs w:val="20"/>
        </w:rPr>
        <w:t>unverändert</w:t>
      </w:r>
      <w:r>
        <w:rPr>
          <w:rFonts w:ascii="Verdana" w:hAnsi="Verdana"/>
          <w:szCs w:val="20"/>
        </w:rPr>
        <w:t xml:space="preserve"> </w:t>
      </w:r>
      <w:r w:rsidR="00A638B0">
        <w:rPr>
          <w:rFonts w:ascii="Verdana" w:hAnsi="Verdana"/>
          <w:szCs w:val="20"/>
        </w:rPr>
        <w:t xml:space="preserve">als </w:t>
      </w:r>
      <w:r>
        <w:rPr>
          <w:rFonts w:ascii="Verdana" w:hAnsi="Verdana"/>
          <w:szCs w:val="20"/>
        </w:rPr>
        <w:t xml:space="preserve">kompetenter </w:t>
      </w:r>
      <w:r w:rsidRPr="000A73AA">
        <w:rPr>
          <w:rFonts w:ascii="Verdana" w:hAnsi="Verdana"/>
          <w:szCs w:val="20"/>
        </w:rPr>
        <w:t>Ans</w:t>
      </w:r>
      <w:r>
        <w:rPr>
          <w:rFonts w:ascii="Verdana" w:hAnsi="Verdana"/>
          <w:szCs w:val="20"/>
        </w:rPr>
        <w:t>prechpartner für innovative TFT-System-</w:t>
      </w:r>
      <w:r w:rsidRPr="000A73AA">
        <w:rPr>
          <w:rFonts w:ascii="Verdana" w:hAnsi="Verdana"/>
          <w:szCs w:val="20"/>
        </w:rPr>
        <w:t>Lösungen mit einem breiten Spektrum an Hard- und Software, Dienstleistungen und kundenspezifischen Lösungen rund u</w:t>
      </w:r>
      <w:r>
        <w:rPr>
          <w:rFonts w:ascii="Verdana" w:hAnsi="Verdana"/>
          <w:szCs w:val="20"/>
        </w:rPr>
        <w:t>ms TFT-</w:t>
      </w:r>
      <w:r w:rsidRPr="000A73AA">
        <w:rPr>
          <w:rFonts w:ascii="Verdana" w:hAnsi="Verdana"/>
          <w:szCs w:val="20"/>
        </w:rPr>
        <w:t>Display</w:t>
      </w:r>
      <w:r>
        <w:rPr>
          <w:rFonts w:ascii="Verdana" w:hAnsi="Verdana"/>
          <w:szCs w:val="20"/>
        </w:rPr>
        <w:t xml:space="preserve"> zur Seite</w:t>
      </w:r>
      <w:r w:rsidRPr="000A73AA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 xml:space="preserve"> </w:t>
      </w:r>
      <w:r w:rsidR="00163333">
        <w:rPr>
          <w:rFonts w:ascii="Verdana" w:hAnsi="Verdana"/>
          <w:szCs w:val="20"/>
        </w:rPr>
        <w:t>Die</w:t>
      </w:r>
      <w:r w:rsidR="00163333" w:rsidRPr="00A00603">
        <w:rPr>
          <w:rFonts w:ascii="Verdana" w:hAnsi="Verdana"/>
          <w:szCs w:val="20"/>
        </w:rPr>
        <w:t xml:space="preserve"> individuelle Betreuung und </w:t>
      </w:r>
      <w:r w:rsidR="00225237">
        <w:rPr>
          <w:rFonts w:ascii="Verdana" w:hAnsi="Verdana"/>
          <w:szCs w:val="20"/>
        </w:rPr>
        <w:t xml:space="preserve">der </w:t>
      </w:r>
      <w:r w:rsidR="00163333" w:rsidRPr="00A00603">
        <w:rPr>
          <w:rFonts w:ascii="Verdana" w:hAnsi="Verdana"/>
          <w:szCs w:val="20"/>
        </w:rPr>
        <w:t xml:space="preserve">Service für optimierte, kundenspezifische Displaylösungen </w:t>
      </w:r>
      <w:r w:rsidR="00225237">
        <w:rPr>
          <w:rFonts w:ascii="Verdana" w:hAnsi="Verdana"/>
          <w:szCs w:val="20"/>
        </w:rPr>
        <w:t>erfüllen</w:t>
      </w:r>
      <w:r w:rsidR="00163333" w:rsidRPr="00A00603">
        <w:rPr>
          <w:rFonts w:ascii="Verdana" w:hAnsi="Verdana"/>
          <w:szCs w:val="20"/>
        </w:rPr>
        <w:t xml:space="preserve"> </w:t>
      </w:r>
      <w:r w:rsidR="00163333">
        <w:rPr>
          <w:rFonts w:ascii="Verdana" w:hAnsi="Verdana"/>
          <w:szCs w:val="20"/>
        </w:rPr>
        <w:t>den</w:t>
      </w:r>
      <w:r w:rsidR="00163333" w:rsidRPr="00A00603">
        <w:rPr>
          <w:rFonts w:ascii="Verdana" w:hAnsi="Verdana"/>
          <w:szCs w:val="20"/>
        </w:rPr>
        <w:t xml:space="preserve"> stetig steigenden Bedarf an </w:t>
      </w:r>
      <w:r w:rsidR="00337527">
        <w:rPr>
          <w:rFonts w:ascii="Verdana" w:hAnsi="Verdana"/>
          <w:szCs w:val="20"/>
        </w:rPr>
        <w:t>modernen Visualisierungssystemen</w:t>
      </w:r>
      <w:r w:rsidR="00163333">
        <w:rPr>
          <w:rFonts w:ascii="Verdana" w:hAnsi="Verdana"/>
          <w:szCs w:val="20"/>
        </w:rPr>
        <w:t xml:space="preserve">. </w:t>
      </w:r>
      <w:r w:rsidR="00A00603" w:rsidRPr="00A00603">
        <w:rPr>
          <w:rFonts w:ascii="Verdana" w:hAnsi="Verdana"/>
          <w:szCs w:val="20"/>
        </w:rPr>
        <w:t xml:space="preserve">Als Mitglied der Fortec Group kann die Firma Distec </w:t>
      </w:r>
      <w:r w:rsidR="00337527">
        <w:rPr>
          <w:rFonts w:ascii="Verdana" w:hAnsi="Verdana"/>
          <w:szCs w:val="20"/>
        </w:rPr>
        <w:t>darüber hinaus</w:t>
      </w:r>
      <w:r w:rsidR="00337527" w:rsidRPr="00A00603">
        <w:rPr>
          <w:rFonts w:ascii="Verdana" w:hAnsi="Verdana"/>
          <w:szCs w:val="20"/>
        </w:rPr>
        <w:t xml:space="preserve"> </w:t>
      </w:r>
      <w:r w:rsidR="00A00603" w:rsidRPr="00A00603">
        <w:rPr>
          <w:rFonts w:ascii="Verdana" w:hAnsi="Verdana"/>
          <w:szCs w:val="20"/>
        </w:rPr>
        <w:t xml:space="preserve">auf die Produkte, Dienstleistungen und das Knowhow eines umfangreichen Hightech-Firmennetzwerks zugreifen und ist für künftige Herausforderungen gut aufgestellt. </w:t>
      </w:r>
    </w:p>
    <w:p w14:paraId="011D2CEB" w14:textId="77777777" w:rsidR="000E66D1" w:rsidRDefault="000E66D1" w:rsidP="000E66D1">
      <w:pPr>
        <w:spacing w:line="360" w:lineRule="auto"/>
        <w:rPr>
          <w:rFonts w:ascii="Verdana" w:hAnsi="Verdana"/>
        </w:rPr>
      </w:pPr>
    </w:p>
    <w:p w14:paraId="463490EB" w14:textId="1EDAE61E" w:rsidR="000E3180" w:rsidRPr="00DD63A2" w:rsidRDefault="009D742E" w:rsidP="000E66D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Kundenbedürfnisse im Fokus</w:t>
      </w:r>
    </w:p>
    <w:p w14:paraId="69A85811" w14:textId="77777777" w:rsidR="000E3180" w:rsidRDefault="000E3180" w:rsidP="000E66D1">
      <w:pPr>
        <w:spacing w:line="360" w:lineRule="auto"/>
        <w:rPr>
          <w:rFonts w:ascii="Verdana" w:hAnsi="Verdana"/>
        </w:rPr>
      </w:pPr>
    </w:p>
    <w:p w14:paraId="52A38BBB" w14:textId="5DC4D367" w:rsidR="004C7A5A" w:rsidRDefault="004C7A5A" w:rsidP="000E66D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"Unsere Spezialität sind ku</w:t>
      </w:r>
      <w:r w:rsidR="00216FD5">
        <w:rPr>
          <w:rFonts w:ascii="Verdana" w:hAnsi="Verdana"/>
        </w:rPr>
        <w:t xml:space="preserve">ndenspezifische </w:t>
      </w:r>
      <w:r w:rsidR="00A638B0">
        <w:rPr>
          <w:rFonts w:ascii="Verdana" w:hAnsi="Verdana"/>
        </w:rPr>
        <w:t>TFT-Display-</w:t>
      </w:r>
      <w:r w:rsidR="00337527">
        <w:rPr>
          <w:rFonts w:ascii="Verdana" w:hAnsi="Verdana"/>
        </w:rPr>
        <w:t xml:space="preserve">Lösungen und </w:t>
      </w:r>
      <w:r w:rsidR="00216FD5">
        <w:rPr>
          <w:rFonts w:ascii="Verdana" w:hAnsi="Verdana"/>
        </w:rPr>
        <w:t>Monitorsystem</w:t>
      </w:r>
      <w:r w:rsidR="00163333">
        <w:rPr>
          <w:rFonts w:ascii="Verdana" w:hAnsi="Verdana"/>
        </w:rPr>
        <w:t>e</w:t>
      </w:r>
      <w:r w:rsidR="00216FD5">
        <w:rPr>
          <w:rFonts w:ascii="Verdana" w:hAnsi="Verdana"/>
        </w:rPr>
        <w:t>, die w</w:t>
      </w:r>
      <w:r w:rsidRPr="004C7A5A">
        <w:rPr>
          <w:rFonts w:ascii="Verdana" w:hAnsi="Verdana"/>
        </w:rPr>
        <w:t xml:space="preserve">ir </w:t>
      </w:r>
      <w:r w:rsidR="00216FD5">
        <w:rPr>
          <w:rFonts w:ascii="Verdana" w:hAnsi="Verdana"/>
        </w:rPr>
        <w:t xml:space="preserve">exakt auf </w:t>
      </w:r>
      <w:r w:rsidRPr="004C7A5A">
        <w:rPr>
          <w:rFonts w:ascii="Verdana" w:hAnsi="Verdana"/>
        </w:rPr>
        <w:t>die Bedürfnisse unserer Kunden zu</w:t>
      </w:r>
      <w:r w:rsidR="00216FD5">
        <w:rPr>
          <w:rFonts w:ascii="Verdana" w:hAnsi="Verdana"/>
        </w:rPr>
        <w:t>schneiden</w:t>
      </w:r>
      <w:r w:rsidRPr="004C7A5A">
        <w:rPr>
          <w:rFonts w:ascii="Verdana" w:hAnsi="Verdana"/>
        </w:rPr>
        <w:t xml:space="preserve">, seien sie auch noch so komplex", </w:t>
      </w:r>
      <w:r w:rsidR="00216FD5">
        <w:rPr>
          <w:rFonts w:ascii="Verdana" w:hAnsi="Verdana"/>
        </w:rPr>
        <w:t>ergänzt</w:t>
      </w:r>
      <w:r w:rsidRPr="004C7A5A">
        <w:rPr>
          <w:rFonts w:ascii="Verdana" w:hAnsi="Verdana"/>
        </w:rPr>
        <w:t xml:space="preserve"> </w:t>
      </w:r>
      <w:r w:rsidR="00337527">
        <w:rPr>
          <w:rFonts w:ascii="Verdana" w:hAnsi="Verdana"/>
        </w:rPr>
        <w:t>Bernhard Staller</w:t>
      </w:r>
      <w:r w:rsidR="00216FD5">
        <w:rPr>
          <w:rFonts w:ascii="Verdana" w:hAnsi="Verdana"/>
        </w:rPr>
        <w:t xml:space="preserve">. </w:t>
      </w:r>
      <w:r w:rsidR="00337527">
        <w:rPr>
          <w:rFonts w:ascii="Verdana" w:hAnsi="Verdana"/>
        </w:rPr>
        <w:t>Dabei</w:t>
      </w:r>
      <w:r w:rsidR="00A638B0">
        <w:rPr>
          <w:rFonts w:ascii="Verdana" w:hAnsi="Verdana"/>
        </w:rPr>
        <w:t xml:space="preserve"> umfasst die Produktpalette TFT-</w:t>
      </w:r>
      <w:r w:rsidR="00337527">
        <w:rPr>
          <w:rFonts w:ascii="Verdana" w:hAnsi="Verdana"/>
        </w:rPr>
        <w:t>Displays in Größen von 2,2 bis 75</w:t>
      </w:r>
      <w:r w:rsidR="00A638B0">
        <w:rPr>
          <w:rFonts w:ascii="Verdana" w:hAnsi="Verdana"/>
        </w:rPr>
        <w:t xml:space="preserve"> Zoll, TFT-</w:t>
      </w:r>
      <w:r w:rsidR="00337527">
        <w:rPr>
          <w:rFonts w:ascii="Verdana" w:hAnsi="Verdana"/>
        </w:rPr>
        <w:t xml:space="preserve">Ansteuerlösungen, Touchscreens und ein breites Angebot an Dienstleistungen </w:t>
      </w:r>
      <w:r w:rsidR="00337527">
        <w:rPr>
          <w:rFonts w:ascii="Verdana" w:hAnsi="Verdana"/>
        </w:rPr>
        <w:lastRenderedPageBreak/>
        <w:t>wie beispielsweise das VacuBond</w:t>
      </w:r>
      <w:r w:rsidR="00337527" w:rsidRPr="00A638B0">
        <w:rPr>
          <w:rFonts w:ascii="Verdana" w:hAnsi="Verdana"/>
          <w:vertAlign w:val="superscript"/>
        </w:rPr>
        <w:t>®</w:t>
      </w:r>
      <w:r w:rsidR="00337527">
        <w:rPr>
          <w:rFonts w:ascii="Verdana" w:hAnsi="Verdana"/>
        </w:rPr>
        <w:t xml:space="preserve"> </w:t>
      </w:r>
      <w:r w:rsidR="00CB1309">
        <w:rPr>
          <w:rFonts w:ascii="Verdana" w:hAnsi="Verdana"/>
        </w:rPr>
        <w:t>O</w:t>
      </w:r>
      <w:r w:rsidR="00337527">
        <w:rPr>
          <w:rFonts w:ascii="Verdana" w:hAnsi="Verdana"/>
        </w:rPr>
        <w:t xml:space="preserve">ptical Bonding </w:t>
      </w:r>
      <w:r w:rsidR="00D0384F">
        <w:rPr>
          <w:rFonts w:ascii="Verdana" w:hAnsi="Verdana"/>
        </w:rPr>
        <w:t xml:space="preserve">oder kundenspezifische Monitorsysteme ab </w:t>
      </w:r>
      <w:r w:rsidR="00A638B0">
        <w:rPr>
          <w:rFonts w:ascii="Verdana" w:hAnsi="Verdana"/>
        </w:rPr>
        <w:t>industri</w:t>
      </w:r>
      <w:r w:rsidR="00D0384F">
        <w:rPr>
          <w:rFonts w:ascii="Verdana" w:hAnsi="Verdana"/>
        </w:rPr>
        <w:t xml:space="preserve">ellen Kleinstückzahlen. </w:t>
      </w:r>
    </w:p>
    <w:p w14:paraId="673478FF" w14:textId="77777777" w:rsidR="004C7A5A" w:rsidRDefault="004C7A5A" w:rsidP="000E66D1">
      <w:pPr>
        <w:spacing w:line="360" w:lineRule="auto"/>
        <w:rPr>
          <w:rFonts w:ascii="Verdana" w:hAnsi="Verdana"/>
        </w:rPr>
      </w:pPr>
    </w:p>
    <w:p w14:paraId="4303E0A5" w14:textId="0691C27A" w:rsidR="00FF7EBD" w:rsidRPr="006708F0" w:rsidRDefault="00FF7EBD" w:rsidP="006708F0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A638B0">
        <w:rPr>
          <w:rFonts w:ascii="Verdana" w:hAnsi="Verdana"/>
        </w:rPr>
        <w:t>2.007</w:t>
      </w:r>
    </w:p>
    <w:p w14:paraId="1FB5DB04" w14:textId="77777777" w:rsidR="00884483" w:rsidRDefault="00884483" w:rsidP="00FF7EBD">
      <w:pPr>
        <w:spacing w:line="240" w:lineRule="auto"/>
        <w:rPr>
          <w:rFonts w:ascii="Verdana" w:hAnsi="Verdana"/>
          <w:b/>
        </w:rPr>
      </w:pPr>
    </w:p>
    <w:p w14:paraId="2A823686" w14:textId="77777777" w:rsidR="001D2DB1" w:rsidRDefault="001D2DB1" w:rsidP="00FF7EBD">
      <w:pPr>
        <w:spacing w:line="240" w:lineRule="auto"/>
        <w:rPr>
          <w:rFonts w:ascii="Verdana" w:hAnsi="Verdana"/>
          <w:b/>
        </w:rPr>
      </w:pPr>
    </w:p>
    <w:p w14:paraId="37805D4D" w14:textId="77777777" w:rsidR="00F6762C" w:rsidRDefault="00F6762C" w:rsidP="00FF7EBD">
      <w:pPr>
        <w:spacing w:line="240" w:lineRule="auto"/>
        <w:rPr>
          <w:rFonts w:ascii="Verdana" w:hAnsi="Verdana"/>
          <w:b/>
        </w:rPr>
      </w:pPr>
    </w:p>
    <w:p w14:paraId="255059DE" w14:textId="325747DB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E06E9F" w14:paraId="2BD696B3" w14:textId="77777777" w:rsidTr="002A3FC8">
        <w:tc>
          <w:tcPr>
            <w:tcW w:w="2128" w:type="dxa"/>
            <w:shd w:val="clear" w:color="auto" w:fill="auto"/>
          </w:tcPr>
          <w:p w14:paraId="52D2911F" w14:textId="4C1BDE05" w:rsidR="00FF7EBD" w:rsidRPr="0015062E" w:rsidRDefault="00836F3F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4215695" wp14:editId="2DF33CCB">
                  <wp:extent cx="1214120" cy="1222375"/>
                  <wp:effectExtent l="0" t="0" r="508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de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1B2D1F64" w14:textId="0F98236E" w:rsidR="0038179A" w:rsidRPr="00494432" w:rsidRDefault="00FF7EBD" w:rsidP="00747A2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8179A">
              <w:rPr>
                <w:rFonts w:ascii="Verdana" w:hAnsi="Verdana"/>
                <w:sz w:val="16"/>
                <w:szCs w:val="16"/>
              </w:rPr>
              <w:t xml:space="preserve">Bild 1: </w:t>
            </w:r>
            <w:r w:rsidR="00A21DB6">
              <w:rPr>
                <w:rFonts w:ascii="Verdana" w:hAnsi="Verdana"/>
                <w:sz w:val="16"/>
                <w:szCs w:val="16"/>
              </w:rPr>
              <w:t xml:space="preserve">Neuer Internetauftritt von Distec auf distec.de </w:t>
            </w:r>
            <w:r w:rsidR="00582A1D">
              <w:rPr>
                <w:rFonts w:ascii="Verdana" w:hAnsi="Verdana"/>
                <w:sz w:val="16"/>
                <w:szCs w:val="16"/>
              </w:rPr>
              <w:t>präsentiert eine breite Produktpalette</w:t>
            </w:r>
          </w:p>
          <w:p w14:paraId="7316469F" w14:textId="371AD368" w:rsidR="00FF7EBD" w:rsidRPr="00FE2F0E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8A04556" w14:textId="77777777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2C55EC5E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Bildquelle/Copyright: </w:t>
            </w:r>
            <w:r w:rsidR="00E06E9F"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  <w:bookmarkStart w:id="0" w:name="_GoBack"/>
            <w:bookmarkEnd w:id="0"/>
          </w:p>
          <w:p w14:paraId="09054FE4" w14:textId="57207090" w:rsidR="00FF7EBD" w:rsidRPr="005A7EB3" w:rsidRDefault="00FF7EBD" w:rsidP="00836F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A543ED" w:rsidRPr="00A543ED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 w:rsidR="00836F3F">
              <w:rPr>
                <w:rFonts w:ascii="Verdana" w:hAnsi="Verdana"/>
                <w:sz w:val="16"/>
                <w:szCs w:val="16"/>
                <w:lang w:val="en-US"/>
              </w:rPr>
              <w:t>de</w:t>
            </w:r>
            <w:r w:rsidR="00A543ED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FF7EBD" w:rsidRPr="00E06E9F" w14:paraId="2BA390B9" w14:textId="77777777" w:rsidTr="002A3FC8">
        <w:trPr>
          <w:trHeight w:val="215"/>
        </w:trPr>
        <w:tc>
          <w:tcPr>
            <w:tcW w:w="2128" w:type="dxa"/>
          </w:tcPr>
          <w:p w14:paraId="626025B2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1D93013F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A3FC8" w:rsidRPr="00E06E9F" w14:paraId="76998CB2" w14:textId="77777777" w:rsidTr="002A3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D9D39" w14:textId="688D4543" w:rsidR="002A3FC8" w:rsidRDefault="00CB1309" w:rsidP="004B58DF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 w:rsidRPr="00A638B0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B9A3B1C" wp14:editId="37AF46CE">
                  <wp:extent cx="1212916" cy="1231271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er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0" b="23016"/>
                          <a:stretch/>
                        </pic:blipFill>
                        <pic:spPr bwMode="auto">
                          <a:xfrm>
                            <a:off x="0" y="0"/>
                            <a:ext cx="1214120" cy="123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52A5952F" w14:textId="46BCD59E" w:rsidR="002A3FC8" w:rsidRPr="00A638B0" w:rsidRDefault="002A3FC8" w:rsidP="004B58D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A638B0">
              <w:rPr>
                <w:rFonts w:ascii="Verdana" w:hAnsi="Verdana"/>
                <w:sz w:val="16"/>
                <w:szCs w:val="16"/>
              </w:rPr>
              <w:t xml:space="preserve">Bild 2: </w:t>
            </w:r>
            <w:r w:rsidR="00CB1309" w:rsidRPr="00A638B0">
              <w:rPr>
                <w:rFonts w:ascii="Verdana" w:hAnsi="Verdana"/>
                <w:sz w:val="16"/>
                <w:szCs w:val="16"/>
              </w:rPr>
              <w:t>Bernhard Staller ist Geschäftsführer der Distec GmbH und Vorstand der Fortec AG</w:t>
            </w:r>
          </w:p>
          <w:p w14:paraId="3559011E" w14:textId="77777777" w:rsidR="002A3FC8" w:rsidRPr="00A638B0" w:rsidRDefault="002A3FC8" w:rsidP="004B58D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28CBBF5" w14:textId="77777777" w:rsidR="002A3FC8" w:rsidRPr="00A638B0" w:rsidRDefault="002A3FC8" w:rsidP="004B58D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C137A99" w14:textId="77777777" w:rsidR="002A3FC8" w:rsidRDefault="002A3FC8" w:rsidP="004B58D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Bildquelle/Copyright: Distec GmbH</w:t>
            </w:r>
          </w:p>
          <w:p w14:paraId="796D711E" w14:textId="54AF6103" w:rsidR="002A3FC8" w:rsidRDefault="00A638B0" w:rsidP="00A638B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Pr="00A543ED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Bernhard-Staller-2-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</w:tbl>
    <w:p w14:paraId="768C277C" w14:textId="77777777" w:rsidR="004F75A9" w:rsidRPr="00FF7EBD" w:rsidRDefault="004F75A9" w:rsidP="00411AB6">
      <w:pPr>
        <w:pStyle w:val="Flietext"/>
        <w:spacing w:line="360" w:lineRule="auto"/>
        <w:rPr>
          <w:rFonts w:ascii="Verdana" w:eastAsia="MS Mincho" w:hAnsi="Verdana"/>
          <w:color w:val="auto"/>
          <w:lang w:val="en-US" w:eastAsia="ja-JP"/>
        </w:rPr>
      </w:pPr>
    </w:p>
    <w:p w14:paraId="598007BE" w14:textId="77777777" w:rsidR="00884483" w:rsidRPr="00755ACB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52096A2" w14:textId="77777777" w:rsidR="00F6762C" w:rsidRPr="00692463" w:rsidRDefault="00F6762C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692463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11D97617" w14:textId="4E906933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lastRenderedPageBreak/>
        <w:t>Über Distec</w:t>
      </w:r>
    </w:p>
    <w:p w14:paraId="51260008" w14:textId="1865C0DE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</w:p>
    <w:p w14:paraId="39DC16A3" w14:textId="75B0BD94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D547B6">
        <w:rPr>
          <w:rFonts w:ascii="Verdana" w:hAnsi="Verdana"/>
          <w:sz w:val="16"/>
          <w:szCs w:val="16"/>
        </w:rPr>
        <w:t>Die Distec GmbH ist ein Unternehmen der Fortec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AUO, Innolux, Kyocera, Mitsubishi, Ortustech, SGD, Tianma und ausgewählte Produkte anderer TFT-Hersteller an. Die Lösungen von Baugruppen und Kits bis hin zum OEM-Endprodukt entwickelt Distec in eigenen Designzentren in Germering und Ronkonkoma (NY/USA). Das Dienstleistungsangebot umfasst neben kundenspezifischen Entwicklungen und Anpassungen, Produktveredelungen und Assemblierung von Monitorsystemen auch die Produktion von Fertigprodukten sowie einen kompletten After-Sales-Service. Außerdem kann die Distec GmbH auf die Produkte, Dienstleistungen und das Knowhow des</w:t>
      </w:r>
      <w:r w:rsidR="001C2A53" w:rsidRPr="00D547B6">
        <w:rPr>
          <w:rFonts w:ascii="Verdana" w:hAnsi="Verdana"/>
          <w:sz w:val="16"/>
          <w:szCs w:val="16"/>
        </w:rPr>
        <w:t xml:space="preserve"> umfangreichen Fortec Hightech-</w:t>
      </w:r>
      <w:r w:rsidRPr="00D547B6">
        <w:rPr>
          <w:rFonts w:ascii="Verdana" w:hAnsi="Verdana"/>
          <w:sz w:val="16"/>
          <w:szCs w:val="16"/>
        </w:rPr>
        <w:t>Firmennetzwerks zurückgreifen. Eine perfekte Ergänzung zum bestehenden Produktportfolio. Weitere Informationen unter http://www.distec.de.</w:t>
      </w:r>
    </w:p>
    <w:p w14:paraId="4B5D3B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52D32B68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Die Produkte der Distec GmbH sind erhältlich bei:</w:t>
      </w:r>
    </w:p>
    <w:p w14:paraId="0A350E1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Europa: Distec GmbH, Germering, http://www.distec.de</w:t>
      </w:r>
    </w:p>
    <w:p w14:paraId="306A9C57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755ACB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04FC857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755ACB">
        <w:rPr>
          <w:rFonts w:ascii="Verdana" w:hAnsi="Verdana"/>
          <w:sz w:val="16"/>
          <w:szCs w:val="16"/>
          <w:lang w:val="en-US"/>
        </w:rPr>
        <w:t>Nordamerika: Apollo Display Technologies, Ronkonkoma NY, http://www.apollodisplays.com/</w:t>
      </w:r>
    </w:p>
    <w:p w14:paraId="66998B4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Türkei und naher Osten: DATA DISPLAY BİLİŞİM TEKNOLOJİLERİ LTD ŞTi., Istanbul, http://www.data-display.com.tr</w:t>
      </w:r>
    </w:p>
    <w:p w14:paraId="2B8153E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1B7D6DD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Distec GmbH</w:t>
      </w:r>
    </w:p>
    <w:p w14:paraId="35EC64B1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Augsburger Straße 2b</w:t>
      </w:r>
    </w:p>
    <w:p w14:paraId="48DFB6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82110 Germering</w:t>
      </w:r>
    </w:p>
    <w:p w14:paraId="497BD5D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Germany </w:t>
      </w:r>
    </w:p>
    <w:p w14:paraId="2EC748FC" w14:textId="556367D9" w:rsidR="00755ACB" w:rsidRPr="00755ACB" w:rsidRDefault="001C2A53" w:rsidP="00755AC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 +49 89 894363 </w:t>
      </w:r>
      <w:r w:rsidR="00755ACB" w:rsidRPr="00755ACB">
        <w:rPr>
          <w:rFonts w:ascii="Verdana" w:hAnsi="Verdana"/>
          <w:sz w:val="16"/>
          <w:szCs w:val="16"/>
        </w:rPr>
        <w:t>0</w:t>
      </w:r>
    </w:p>
    <w:p w14:paraId="2E47C803" w14:textId="7C9E694F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F +49 89 89436</w:t>
      </w:r>
      <w:r w:rsidR="001C2A53">
        <w:rPr>
          <w:rFonts w:ascii="Verdana" w:hAnsi="Verdana"/>
          <w:sz w:val="16"/>
          <w:szCs w:val="16"/>
        </w:rPr>
        <w:t xml:space="preserve">3 </w:t>
      </w:r>
      <w:r w:rsidRPr="00755ACB">
        <w:rPr>
          <w:rFonts w:ascii="Verdana" w:hAnsi="Verdana"/>
          <w:sz w:val="16"/>
          <w:szCs w:val="16"/>
        </w:rPr>
        <w:t>131</w:t>
      </w:r>
    </w:p>
    <w:p w14:paraId="12D0D41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E distribution|at|distec.de </w:t>
      </w:r>
    </w:p>
    <w:p w14:paraId="706618C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W www.distec.de</w:t>
      </w:r>
    </w:p>
    <w:p w14:paraId="17D165A2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452DFE89" w14:textId="5734BB83" w:rsid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Ein Unternehmen der Fortec Group</w:t>
      </w:r>
    </w:p>
    <w:p w14:paraId="216993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E39BB" w14:textId="643AFF32" w:rsidR="00471DF7" w:rsidRPr="001C2A53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 xml:space="preserve">Pressekontakt: </w:t>
      </w: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ahlendorf communication</w:t>
      </w:r>
    </w:p>
    <w:p w14:paraId="3369E3E4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T +49 8151 9739098</w:t>
      </w:r>
    </w:p>
    <w:p w14:paraId="00586964" w14:textId="77777777" w:rsidR="00295699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sectPr w:rsidR="00295699" w:rsidRPr="004F75A9" w:rsidSect="00A44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62" w:right="2692" w:bottom="213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1022" w14:textId="77777777" w:rsidR="00EA285A" w:rsidRDefault="00EA285A">
      <w:r>
        <w:separator/>
      </w:r>
    </w:p>
  </w:endnote>
  <w:endnote w:type="continuationSeparator" w:id="0">
    <w:p w14:paraId="0A876D90" w14:textId="77777777" w:rsidR="00EA285A" w:rsidRDefault="00EA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A00000AF" w:usb1="5000205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0097" w14:textId="77777777" w:rsidR="006A58F9" w:rsidRDefault="006A58F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62D15926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78A7CB1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D56B7" w14:textId="77777777" w:rsidR="00EA285A" w:rsidRDefault="00EA285A">
      <w:r>
        <w:separator/>
      </w:r>
    </w:p>
  </w:footnote>
  <w:footnote w:type="continuationSeparator" w:id="0">
    <w:p w14:paraId="505D6EC2" w14:textId="77777777" w:rsidR="00EA285A" w:rsidRDefault="00EA2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3E4B" w14:textId="77777777" w:rsidR="006A58F9" w:rsidRDefault="006A58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378B84B4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7E6EAF06" wp14:editId="14CBF570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0CE7E6BC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E25D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0BEC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4D2BE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B6904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96997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295A"/>
    <w:rsid w:val="00023BB9"/>
    <w:rsid w:val="000311C9"/>
    <w:rsid w:val="00033B0F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D4"/>
    <w:rsid w:val="000627B1"/>
    <w:rsid w:val="00066925"/>
    <w:rsid w:val="00067E29"/>
    <w:rsid w:val="00072FCE"/>
    <w:rsid w:val="00073C00"/>
    <w:rsid w:val="00075BD7"/>
    <w:rsid w:val="0007783E"/>
    <w:rsid w:val="00081EEE"/>
    <w:rsid w:val="00085286"/>
    <w:rsid w:val="00085AEA"/>
    <w:rsid w:val="00090735"/>
    <w:rsid w:val="00090BF2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A73AA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310"/>
    <w:rsid w:val="000C3EAD"/>
    <w:rsid w:val="000C465B"/>
    <w:rsid w:val="000C477C"/>
    <w:rsid w:val="000C6554"/>
    <w:rsid w:val="000D16C4"/>
    <w:rsid w:val="000D2E6C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5A47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0E6"/>
    <w:rsid w:val="00130590"/>
    <w:rsid w:val="0013646B"/>
    <w:rsid w:val="00136952"/>
    <w:rsid w:val="0013743F"/>
    <w:rsid w:val="00137D1A"/>
    <w:rsid w:val="00141452"/>
    <w:rsid w:val="001425D5"/>
    <w:rsid w:val="00142678"/>
    <w:rsid w:val="001438FF"/>
    <w:rsid w:val="001443BE"/>
    <w:rsid w:val="0015062E"/>
    <w:rsid w:val="0015243B"/>
    <w:rsid w:val="00152A32"/>
    <w:rsid w:val="001566A4"/>
    <w:rsid w:val="0015776A"/>
    <w:rsid w:val="00157B7F"/>
    <w:rsid w:val="00163333"/>
    <w:rsid w:val="001642C2"/>
    <w:rsid w:val="0016557B"/>
    <w:rsid w:val="00166FB5"/>
    <w:rsid w:val="00167438"/>
    <w:rsid w:val="00170415"/>
    <w:rsid w:val="00175AB2"/>
    <w:rsid w:val="00176CF6"/>
    <w:rsid w:val="00177391"/>
    <w:rsid w:val="001801A8"/>
    <w:rsid w:val="00182287"/>
    <w:rsid w:val="00183CBC"/>
    <w:rsid w:val="001869D9"/>
    <w:rsid w:val="00190F06"/>
    <w:rsid w:val="00195F0D"/>
    <w:rsid w:val="001A1E1A"/>
    <w:rsid w:val="001A229F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2DB1"/>
    <w:rsid w:val="001D54CA"/>
    <w:rsid w:val="001D6EC9"/>
    <w:rsid w:val="001D7E3C"/>
    <w:rsid w:val="001E1D3B"/>
    <w:rsid w:val="001E2E69"/>
    <w:rsid w:val="001E3946"/>
    <w:rsid w:val="001E506D"/>
    <w:rsid w:val="001E5683"/>
    <w:rsid w:val="001E5D6B"/>
    <w:rsid w:val="001E61ED"/>
    <w:rsid w:val="001E695B"/>
    <w:rsid w:val="001E71AE"/>
    <w:rsid w:val="001F0758"/>
    <w:rsid w:val="001F6664"/>
    <w:rsid w:val="001F7695"/>
    <w:rsid w:val="001F7E81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290E"/>
    <w:rsid w:val="00222C7F"/>
    <w:rsid w:val="00224CBD"/>
    <w:rsid w:val="00225237"/>
    <w:rsid w:val="00231B07"/>
    <w:rsid w:val="00244609"/>
    <w:rsid w:val="00244AD3"/>
    <w:rsid w:val="0024644B"/>
    <w:rsid w:val="00246DB7"/>
    <w:rsid w:val="00247028"/>
    <w:rsid w:val="00250662"/>
    <w:rsid w:val="002508D9"/>
    <w:rsid w:val="00251F70"/>
    <w:rsid w:val="0025226D"/>
    <w:rsid w:val="00253D94"/>
    <w:rsid w:val="00256B41"/>
    <w:rsid w:val="00266D6C"/>
    <w:rsid w:val="00266F8F"/>
    <w:rsid w:val="00267751"/>
    <w:rsid w:val="00267B30"/>
    <w:rsid w:val="00272B3A"/>
    <w:rsid w:val="002777C3"/>
    <w:rsid w:val="00277D63"/>
    <w:rsid w:val="0028181B"/>
    <w:rsid w:val="00281B4E"/>
    <w:rsid w:val="002842A7"/>
    <w:rsid w:val="002872C3"/>
    <w:rsid w:val="00287BF8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6821"/>
    <w:rsid w:val="002A7575"/>
    <w:rsid w:val="002B0BF5"/>
    <w:rsid w:val="002B238D"/>
    <w:rsid w:val="002B70E1"/>
    <w:rsid w:val="002B720D"/>
    <w:rsid w:val="002C0346"/>
    <w:rsid w:val="002C33B2"/>
    <w:rsid w:val="002C46BB"/>
    <w:rsid w:val="002C46C9"/>
    <w:rsid w:val="002C654D"/>
    <w:rsid w:val="002D0AFB"/>
    <w:rsid w:val="002D1B52"/>
    <w:rsid w:val="002D1DE7"/>
    <w:rsid w:val="002D2094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26EA6"/>
    <w:rsid w:val="00331417"/>
    <w:rsid w:val="0033491F"/>
    <w:rsid w:val="00336398"/>
    <w:rsid w:val="00337527"/>
    <w:rsid w:val="003407F4"/>
    <w:rsid w:val="00343BD7"/>
    <w:rsid w:val="00345939"/>
    <w:rsid w:val="00347B10"/>
    <w:rsid w:val="00351B10"/>
    <w:rsid w:val="00353B2F"/>
    <w:rsid w:val="00355618"/>
    <w:rsid w:val="00356381"/>
    <w:rsid w:val="003568DC"/>
    <w:rsid w:val="00361CFC"/>
    <w:rsid w:val="00362922"/>
    <w:rsid w:val="003631EC"/>
    <w:rsid w:val="003647DB"/>
    <w:rsid w:val="003650A2"/>
    <w:rsid w:val="003655FE"/>
    <w:rsid w:val="00366255"/>
    <w:rsid w:val="003700E8"/>
    <w:rsid w:val="003737BF"/>
    <w:rsid w:val="00373B2E"/>
    <w:rsid w:val="00373F61"/>
    <w:rsid w:val="00373FB2"/>
    <w:rsid w:val="00375481"/>
    <w:rsid w:val="00375736"/>
    <w:rsid w:val="00375A28"/>
    <w:rsid w:val="00375C4F"/>
    <w:rsid w:val="0038067C"/>
    <w:rsid w:val="0038179A"/>
    <w:rsid w:val="00382B3E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B096B"/>
    <w:rsid w:val="003B1A25"/>
    <w:rsid w:val="003B35AC"/>
    <w:rsid w:val="003B6123"/>
    <w:rsid w:val="003B660D"/>
    <w:rsid w:val="003C087E"/>
    <w:rsid w:val="003C0EA1"/>
    <w:rsid w:val="003C2ED5"/>
    <w:rsid w:val="003C34D7"/>
    <w:rsid w:val="003C4FA7"/>
    <w:rsid w:val="003C5929"/>
    <w:rsid w:val="003D2215"/>
    <w:rsid w:val="003D2514"/>
    <w:rsid w:val="003D28A2"/>
    <w:rsid w:val="003D2A1A"/>
    <w:rsid w:val="003D3173"/>
    <w:rsid w:val="003D319F"/>
    <w:rsid w:val="003D677B"/>
    <w:rsid w:val="003E2BC1"/>
    <w:rsid w:val="003E2C96"/>
    <w:rsid w:val="003E3AAE"/>
    <w:rsid w:val="003E4D97"/>
    <w:rsid w:val="003E6638"/>
    <w:rsid w:val="003E7D4F"/>
    <w:rsid w:val="003F06D8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667C"/>
    <w:rsid w:val="00416A4E"/>
    <w:rsid w:val="00417C60"/>
    <w:rsid w:val="00421EE1"/>
    <w:rsid w:val="00422DE3"/>
    <w:rsid w:val="00427ACB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7230"/>
    <w:rsid w:val="0044738C"/>
    <w:rsid w:val="00451B19"/>
    <w:rsid w:val="00453920"/>
    <w:rsid w:val="00454E41"/>
    <w:rsid w:val="00456396"/>
    <w:rsid w:val="0046135E"/>
    <w:rsid w:val="0046322B"/>
    <w:rsid w:val="004645EE"/>
    <w:rsid w:val="004656A6"/>
    <w:rsid w:val="00466093"/>
    <w:rsid w:val="0046772D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1B19"/>
    <w:rsid w:val="00483D04"/>
    <w:rsid w:val="00484630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51276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1ACD"/>
    <w:rsid w:val="00572452"/>
    <w:rsid w:val="00572EFC"/>
    <w:rsid w:val="0058261D"/>
    <w:rsid w:val="00582A1D"/>
    <w:rsid w:val="0058456A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7897"/>
    <w:rsid w:val="005F0C0C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5DB"/>
    <w:rsid w:val="0061547F"/>
    <w:rsid w:val="00620A3A"/>
    <w:rsid w:val="006213E0"/>
    <w:rsid w:val="00623D95"/>
    <w:rsid w:val="006242EE"/>
    <w:rsid w:val="00626C28"/>
    <w:rsid w:val="00627B98"/>
    <w:rsid w:val="006306C6"/>
    <w:rsid w:val="006330B4"/>
    <w:rsid w:val="006347EB"/>
    <w:rsid w:val="006359B8"/>
    <w:rsid w:val="0063652F"/>
    <w:rsid w:val="00641A6A"/>
    <w:rsid w:val="00647398"/>
    <w:rsid w:val="00650AF0"/>
    <w:rsid w:val="006579B4"/>
    <w:rsid w:val="00660512"/>
    <w:rsid w:val="00661D1A"/>
    <w:rsid w:val="006620E9"/>
    <w:rsid w:val="0066347C"/>
    <w:rsid w:val="00664616"/>
    <w:rsid w:val="00664FA2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2463"/>
    <w:rsid w:val="006949EF"/>
    <w:rsid w:val="00696770"/>
    <w:rsid w:val="00696801"/>
    <w:rsid w:val="006975D0"/>
    <w:rsid w:val="006A0210"/>
    <w:rsid w:val="006A58F9"/>
    <w:rsid w:val="006A7106"/>
    <w:rsid w:val="006B263F"/>
    <w:rsid w:val="006B68F0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34BA"/>
    <w:rsid w:val="006F1BD0"/>
    <w:rsid w:val="006F24AC"/>
    <w:rsid w:val="006F3E24"/>
    <w:rsid w:val="006F433F"/>
    <w:rsid w:val="006F48CB"/>
    <w:rsid w:val="006F65D9"/>
    <w:rsid w:val="006F7307"/>
    <w:rsid w:val="00703BF8"/>
    <w:rsid w:val="007052E4"/>
    <w:rsid w:val="00706B20"/>
    <w:rsid w:val="0070764B"/>
    <w:rsid w:val="00712899"/>
    <w:rsid w:val="007150F6"/>
    <w:rsid w:val="007167FB"/>
    <w:rsid w:val="00720ABB"/>
    <w:rsid w:val="007231DD"/>
    <w:rsid w:val="007260C5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A2F"/>
    <w:rsid w:val="007501A8"/>
    <w:rsid w:val="00751624"/>
    <w:rsid w:val="00751A2C"/>
    <w:rsid w:val="007523A7"/>
    <w:rsid w:val="0075461E"/>
    <w:rsid w:val="00754839"/>
    <w:rsid w:val="00754FF7"/>
    <w:rsid w:val="007555FD"/>
    <w:rsid w:val="00755ACB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E1D"/>
    <w:rsid w:val="007916C9"/>
    <w:rsid w:val="00794D30"/>
    <w:rsid w:val="007A07D0"/>
    <w:rsid w:val="007A16B3"/>
    <w:rsid w:val="007A1A12"/>
    <w:rsid w:val="007A2C03"/>
    <w:rsid w:val="007A2FA6"/>
    <w:rsid w:val="007A3FE1"/>
    <w:rsid w:val="007A4610"/>
    <w:rsid w:val="007A49E1"/>
    <w:rsid w:val="007A5F4C"/>
    <w:rsid w:val="007B0BCC"/>
    <w:rsid w:val="007B69A6"/>
    <w:rsid w:val="007B69B8"/>
    <w:rsid w:val="007B6BA8"/>
    <w:rsid w:val="007B7577"/>
    <w:rsid w:val="007C2F63"/>
    <w:rsid w:val="007C6AD1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6035"/>
    <w:rsid w:val="007F7189"/>
    <w:rsid w:val="007F75C1"/>
    <w:rsid w:val="007F79CD"/>
    <w:rsid w:val="00806C62"/>
    <w:rsid w:val="00806C6F"/>
    <w:rsid w:val="00807A2B"/>
    <w:rsid w:val="00807E6A"/>
    <w:rsid w:val="00811CCE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566C"/>
    <w:rsid w:val="00836F3F"/>
    <w:rsid w:val="00841756"/>
    <w:rsid w:val="00844825"/>
    <w:rsid w:val="00846E3B"/>
    <w:rsid w:val="00850E54"/>
    <w:rsid w:val="00850F55"/>
    <w:rsid w:val="008527C6"/>
    <w:rsid w:val="00852917"/>
    <w:rsid w:val="00856007"/>
    <w:rsid w:val="00861012"/>
    <w:rsid w:val="008656AC"/>
    <w:rsid w:val="00865D82"/>
    <w:rsid w:val="00867EA6"/>
    <w:rsid w:val="008706CA"/>
    <w:rsid w:val="00871D9A"/>
    <w:rsid w:val="00873960"/>
    <w:rsid w:val="0087476D"/>
    <w:rsid w:val="008754DB"/>
    <w:rsid w:val="008760E6"/>
    <w:rsid w:val="008773D9"/>
    <w:rsid w:val="0087783B"/>
    <w:rsid w:val="00877CF3"/>
    <w:rsid w:val="008822BA"/>
    <w:rsid w:val="00882587"/>
    <w:rsid w:val="00883CDB"/>
    <w:rsid w:val="00884483"/>
    <w:rsid w:val="008856CC"/>
    <w:rsid w:val="00886221"/>
    <w:rsid w:val="008937FD"/>
    <w:rsid w:val="00895BF3"/>
    <w:rsid w:val="00897A3C"/>
    <w:rsid w:val="008A2268"/>
    <w:rsid w:val="008A3258"/>
    <w:rsid w:val="008A35F9"/>
    <w:rsid w:val="008A6D0C"/>
    <w:rsid w:val="008A70C9"/>
    <w:rsid w:val="008A7ED1"/>
    <w:rsid w:val="008B1128"/>
    <w:rsid w:val="008B1511"/>
    <w:rsid w:val="008B2C42"/>
    <w:rsid w:val="008B2E3C"/>
    <w:rsid w:val="008B404A"/>
    <w:rsid w:val="008B7B43"/>
    <w:rsid w:val="008C02CC"/>
    <w:rsid w:val="008C0E2F"/>
    <w:rsid w:val="008C65ED"/>
    <w:rsid w:val="008C7D2F"/>
    <w:rsid w:val="008D009B"/>
    <w:rsid w:val="008D2058"/>
    <w:rsid w:val="008D3684"/>
    <w:rsid w:val="008D6530"/>
    <w:rsid w:val="008D73BA"/>
    <w:rsid w:val="008E26D3"/>
    <w:rsid w:val="008E38AA"/>
    <w:rsid w:val="008F0A43"/>
    <w:rsid w:val="008F2A8E"/>
    <w:rsid w:val="008F629B"/>
    <w:rsid w:val="008F7D76"/>
    <w:rsid w:val="0090019E"/>
    <w:rsid w:val="00900ABD"/>
    <w:rsid w:val="009017D1"/>
    <w:rsid w:val="0090282F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4E6E"/>
    <w:rsid w:val="0092512E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DC3"/>
    <w:rsid w:val="00960793"/>
    <w:rsid w:val="00961DAC"/>
    <w:rsid w:val="009641E5"/>
    <w:rsid w:val="009645AC"/>
    <w:rsid w:val="00965E87"/>
    <w:rsid w:val="009674F3"/>
    <w:rsid w:val="00974AE8"/>
    <w:rsid w:val="00974AEC"/>
    <w:rsid w:val="00977DD6"/>
    <w:rsid w:val="00981EE5"/>
    <w:rsid w:val="00984084"/>
    <w:rsid w:val="009853C2"/>
    <w:rsid w:val="00986D3D"/>
    <w:rsid w:val="00987FDE"/>
    <w:rsid w:val="009915DC"/>
    <w:rsid w:val="00991DAF"/>
    <w:rsid w:val="00992DC5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356B"/>
    <w:rsid w:val="009B6590"/>
    <w:rsid w:val="009B69C8"/>
    <w:rsid w:val="009C11A1"/>
    <w:rsid w:val="009C23C8"/>
    <w:rsid w:val="009C262C"/>
    <w:rsid w:val="009C557D"/>
    <w:rsid w:val="009C58A6"/>
    <w:rsid w:val="009D18F5"/>
    <w:rsid w:val="009D3877"/>
    <w:rsid w:val="009D392E"/>
    <w:rsid w:val="009D3B61"/>
    <w:rsid w:val="009D4995"/>
    <w:rsid w:val="009D742E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3629"/>
    <w:rsid w:val="009F4D92"/>
    <w:rsid w:val="009F5119"/>
    <w:rsid w:val="009F571D"/>
    <w:rsid w:val="00A00603"/>
    <w:rsid w:val="00A1140E"/>
    <w:rsid w:val="00A11DB6"/>
    <w:rsid w:val="00A14BC5"/>
    <w:rsid w:val="00A1604B"/>
    <w:rsid w:val="00A2015C"/>
    <w:rsid w:val="00A20E5D"/>
    <w:rsid w:val="00A21DB6"/>
    <w:rsid w:val="00A2428F"/>
    <w:rsid w:val="00A24594"/>
    <w:rsid w:val="00A25352"/>
    <w:rsid w:val="00A256F8"/>
    <w:rsid w:val="00A26036"/>
    <w:rsid w:val="00A30EE4"/>
    <w:rsid w:val="00A31A2B"/>
    <w:rsid w:val="00A32306"/>
    <w:rsid w:val="00A3241F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50E33"/>
    <w:rsid w:val="00A5226A"/>
    <w:rsid w:val="00A52711"/>
    <w:rsid w:val="00A543ED"/>
    <w:rsid w:val="00A56BF3"/>
    <w:rsid w:val="00A56C33"/>
    <w:rsid w:val="00A573AC"/>
    <w:rsid w:val="00A62B12"/>
    <w:rsid w:val="00A6343D"/>
    <w:rsid w:val="00A638B0"/>
    <w:rsid w:val="00A6466B"/>
    <w:rsid w:val="00A67F84"/>
    <w:rsid w:val="00A70662"/>
    <w:rsid w:val="00A708C7"/>
    <w:rsid w:val="00A777F7"/>
    <w:rsid w:val="00A80559"/>
    <w:rsid w:val="00A822F2"/>
    <w:rsid w:val="00A8500C"/>
    <w:rsid w:val="00A85D42"/>
    <w:rsid w:val="00A930E6"/>
    <w:rsid w:val="00A9470A"/>
    <w:rsid w:val="00A9480F"/>
    <w:rsid w:val="00A973E5"/>
    <w:rsid w:val="00A97822"/>
    <w:rsid w:val="00AA1297"/>
    <w:rsid w:val="00AA355C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D63CB"/>
    <w:rsid w:val="00AE0F79"/>
    <w:rsid w:val="00AE1699"/>
    <w:rsid w:val="00AE17B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304D"/>
    <w:rsid w:val="00B0332A"/>
    <w:rsid w:val="00B04FE6"/>
    <w:rsid w:val="00B05F7A"/>
    <w:rsid w:val="00B13197"/>
    <w:rsid w:val="00B14E53"/>
    <w:rsid w:val="00B17E0A"/>
    <w:rsid w:val="00B20BC9"/>
    <w:rsid w:val="00B22788"/>
    <w:rsid w:val="00B25116"/>
    <w:rsid w:val="00B25B5C"/>
    <w:rsid w:val="00B30767"/>
    <w:rsid w:val="00B30B84"/>
    <w:rsid w:val="00B31B84"/>
    <w:rsid w:val="00B35F94"/>
    <w:rsid w:val="00B3653D"/>
    <w:rsid w:val="00B37B79"/>
    <w:rsid w:val="00B470FB"/>
    <w:rsid w:val="00B50022"/>
    <w:rsid w:val="00B516C1"/>
    <w:rsid w:val="00B52DF1"/>
    <w:rsid w:val="00B553AA"/>
    <w:rsid w:val="00B557BA"/>
    <w:rsid w:val="00B57719"/>
    <w:rsid w:val="00B602D0"/>
    <w:rsid w:val="00B60A22"/>
    <w:rsid w:val="00B614FA"/>
    <w:rsid w:val="00B62D56"/>
    <w:rsid w:val="00B638B7"/>
    <w:rsid w:val="00B63C4C"/>
    <w:rsid w:val="00B64186"/>
    <w:rsid w:val="00B66667"/>
    <w:rsid w:val="00B67DAE"/>
    <w:rsid w:val="00B70AFB"/>
    <w:rsid w:val="00B72304"/>
    <w:rsid w:val="00B74786"/>
    <w:rsid w:val="00B76B35"/>
    <w:rsid w:val="00B85573"/>
    <w:rsid w:val="00B86674"/>
    <w:rsid w:val="00B874AF"/>
    <w:rsid w:val="00B87EE4"/>
    <w:rsid w:val="00B90152"/>
    <w:rsid w:val="00B91737"/>
    <w:rsid w:val="00B918BE"/>
    <w:rsid w:val="00B93EC9"/>
    <w:rsid w:val="00B94D89"/>
    <w:rsid w:val="00B95252"/>
    <w:rsid w:val="00B96090"/>
    <w:rsid w:val="00B96A08"/>
    <w:rsid w:val="00B96D30"/>
    <w:rsid w:val="00B9749F"/>
    <w:rsid w:val="00BA1BBE"/>
    <w:rsid w:val="00BA43C0"/>
    <w:rsid w:val="00BA68B2"/>
    <w:rsid w:val="00BB0C88"/>
    <w:rsid w:val="00BB0F7D"/>
    <w:rsid w:val="00BB1D18"/>
    <w:rsid w:val="00BB6EAD"/>
    <w:rsid w:val="00BC1836"/>
    <w:rsid w:val="00BC2998"/>
    <w:rsid w:val="00BC2F24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5647"/>
    <w:rsid w:val="00BE6D06"/>
    <w:rsid w:val="00BE6FCE"/>
    <w:rsid w:val="00BE7744"/>
    <w:rsid w:val="00BF2612"/>
    <w:rsid w:val="00BF2866"/>
    <w:rsid w:val="00BF65C9"/>
    <w:rsid w:val="00BF6F37"/>
    <w:rsid w:val="00C0080F"/>
    <w:rsid w:val="00C0351E"/>
    <w:rsid w:val="00C049A8"/>
    <w:rsid w:val="00C07964"/>
    <w:rsid w:val="00C10CE1"/>
    <w:rsid w:val="00C13D2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40A6"/>
    <w:rsid w:val="00C464F2"/>
    <w:rsid w:val="00C51643"/>
    <w:rsid w:val="00C5632A"/>
    <w:rsid w:val="00C56DC3"/>
    <w:rsid w:val="00C57146"/>
    <w:rsid w:val="00C57E9D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070E"/>
    <w:rsid w:val="00C91E4A"/>
    <w:rsid w:val="00C92007"/>
    <w:rsid w:val="00C92605"/>
    <w:rsid w:val="00C92817"/>
    <w:rsid w:val="00C94386"/>
    <w:rsid w:val="00C95E56"/>
    <w:rsid w:val="00C96743"/>
    <w:rsid w:val="00C96A50"/>
    <w:rsid w:val="00CA0E7E"/>
    <w:rsid w:val="00CA3DDC"/>
    <w:rsid w:val="00CA5D29"/>
    <w:rsid w:val="00CA5E2E"/>
    <w:rsid w:val="00CB0CDD"/>
    <w:rsid w:val="00CB1309"/>
    <w:rsid w:val="00CB1E06"/>
    <w:rsid w:val="00CB21C6"/>
    <w:rsid w:val="00CB2C30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2682"/>
    <w:rsid w:val="00CD5380"/>
    <w:rsid w:val="00CD5BB6"/>
    <w:rsid w:val="00CD6E5A"/>
    <w:rsid w:val="00CE0C35"/>
    <w:rsid w:val="00CE0D37"/>
    <w:rsid w:val="00CE1A95"/>
    <w:rsid w:val="00CE3889"/>
    <w:rsid w:val="00CE466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B82"/>
    <w:rsid w:val="00D0384F"/>
    <w:rsid w:val="00D0512E"/>
    <w:rsid w:val="00D05616"/>
    <w:rsid w:val="00D056A6"/>
    <w:rsid w:val="00D0719A"/>
    <w:rsid w:val="00D1079F"/>
    <w:rsid w:val="00D132BE"/>
    <w:rsid w:val="00D16576"/>
    <w:rsid w:val="00D17BFC"/>
    <w:rsid w:val="00D20290"/>
    <w:rsid w:val="00D30DF8"/>
    <w:rsid w:val="00D32029"/>
    <w:rsid w:val="00D32075"/>
    <w:rsid w:val="00D32351"/>
    <w:rsid w:val="00D34265"/>
    <w:rsid w:val="00D413B9"/>
    <w:rsid w:val="00D42239"/>
    <w:rsid w:val="00D44DCE"/>
    <w:rsid w:val="00D47D0B"/>
    <w:rsid w:val="00D51358"/>
    <w:rsid w:val="00D519F0"/>
    <w:rsid w:val="00D53656"/>
    <w:rsid w:val="00D539E5"/>
    <w:rsid w:val="00D54333"/>
    <w:rsid w:val="00D547B6"/>
    <w:rsid w:val="00D54874"/>
    <w:rsid w:val="00D56E33"/>
    <w:rsid w:val="00D5766A"/>
    <w:rsid w:val="00D603BF"/>
    <w:rsid w:val="00D62E79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62D"/>
    <w:rsid w:val="00DD370C"/>
    <w:rsid w:val="00DD4DBA"/>
    <w:rsid w:val="00DD57ED"/>
    <w:rsid w:val="00DD63A2"/>
    <w:rsid w:val="00DD76ED"/>
    <w:rsid w:val="00DE01B8"/>
    <w:rsid w:val="00DE2356"/>
    <w:rsid w:val="00DE73CF"/>
    <w:rsid w:val="00DF1273"/>
    <w:rsid w:val="00DF2035"/>
    <w:rsid w:val="00DF6499"/>
    <w:rsid w:val="00E00B3D"/>
    <w:rsid w:val="00E01E4D"/>
    <w:rsid w:val="00E06E9F"/>
    <w:rsid w:val="00E11C60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8E2"/>
    <w:rsid w:val="00E25EDC"/>
    <w:rsid w:val="00E277FB"/>
    <w:rsid w:val="00E31F72"/>
    <w:rsid w:val="00E33518"/>
    <w:rsid w:val="00E343C6"/>
    <w:rsid w:val="00E40497"/>
    <w:rsid w:val="00E412B7"/>
    <w:rsid w:val="00E41B0A"/>
    <w:rsid w:val="00E432F2"/>
    <w:rsid w:val="00E43F0F"/>
    <w:rsid w:val="00E5161F"/>
    <w:rsid w:val="00E51908"/>
    <w:rsid w:val="00E53628"/>
    <w:rsid w:val="00E555E5"/>
    <w:rsid w:val="00E55B60"/>
    <w:rsid w:val="00E56F13"/>
    <w:rsid w:val="00E57257"/>
    <w:rsid w:val="00E63654"/>
    <w:rsid w:val="00E64005"/>
    <w:rsid w:val="00E65FA9"/>
    <w:rsid w:val="00E676FE"/>
    <w:rsid w:val="00E730D6"/>
    <w:rsid w:val="00E74009"/>
    <w:rsid w:val="00E74AF1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790"/>
    <w:rsid w:val="00E96302"/>
    <w:rsid w:val="00E9642C"/>
    <w:rsid w:val="00E97378"/>
    <w:rsid w:val="00EA0EE3"/>
    <w:rsid w:val="00EA285A"/>
    <w:rsid w:val="00EA32A7"/>
    <w:rsid w:val="00EA3E91"/>
    <w:rsid w:val="00EA4DDA"/>
    <w:rsid w:val="00EA5C06"/>
    <w:rsid w:val="00EA626A"/>
    <w:rsid w:val="00EB0B72"/>
    <w:rsid w:val="00EB11A0"/>
    <w:rsid w:val="00EB72DE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166D"/>
    <w:rsid w:val="00EF2B37"/>
    <w:rsid w:val="00EF7C72"/>
    <w:rsid w:val="00F01617"/>
    <w:rsid w:val="00F03D2F"/>
    <w:rsid w:val="00F04CA8"/>
    <w:rsid w:val="00F0537E"/>
    <w:rsid w:val="00F070FB"/>
    <w:rsid w:val="00F14A6B"/>
    <w:rsid w:val="00F1530B"/>
    <w:rsid w:val="00F154C6"/>
    <w:rsid w:val="00F15E39"/>
    <w:rsid w:val="00F16780"/>
    <w:rsid w:val="00F17D43"/>
    <w:rsid w:val="00F2239A"/>
    <w:rsid w:val="00F25CB9"/>
    <w:rsid w:val="00F304C8"/>
    <w:rsid w:val="00F306CC"/>
    <w:rsid w:val="00F32AC6"/>
    <w:rsid w:val="00F34027"/>
    <w:rsid w:val="00F401F1"/>
    <w:rsid w:val="00F40AC2"/>
    <w:rsid w:val="00F414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6762C"/>
    <w:rsid w:val="00F67A89"/>
    <w:rsid w:val="00F70F3C"/>
    <w:rsid w:val="00F73064"/>
    <w:rsid w:val="00F7419E"/>
    <w:rsid w:val="00F756C9"/>
    <w:rsid w:val="00F75948"/>
    <w:rsid w:val="00F80411"/>
    <w:rsid w:val="00F827E8"/>
    <w:rsid w:val="00F83C12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31EE"/>
    <w:rsid w:val="00FC5D19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7C0"/>
    <w:rsid w:val="00FF1E50"/>
    <w:rsid w:val="00FF3B9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8FC8-01B4-AE42-AA54-CDD0407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4</cp:revision>
  <cp:lastPrinted>2018-05-23T14:30:00Z</cp:lastPrinted>
  <dcterms:created xsi:type="dcterms:W3CDTF">2018-07-30T13:45:00Z</dcterms:created>
  <dcterms:modified xsi:type="dcterms:W3CDTF">2018-07-31T07:58:00Z</dcterms:modified>
</cp:coreProperties>
</file>