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27AF" w14:textId="6B03AA8D" w:rsidR="00E04450" w:rsidRDefault="00FF18F7" w:rsidP="00361581">
      <w:pPr>
        <w:spacing w:line="360" w:lineRule="auto"/>
        <w:rPr>
          <w:rFonts w:ascii="Arial" w:hAnsi="Arial" w:cs="Arial"/>
          <w:color w:val="222222"/>
          <w:sz w:val="22"/>
          <w:lang w:val="en"/>
        </w:rPr>
      </w:pPr>
      <w:proofErr w:type="spellStart"/>
      <w:r w:rsidRPr="00FF18F7">
        <w:rPr>
          <w:rFonts w:ascii="Arial" w:hAnsi="Arial" w:cs="Arial"/>
          <w:b/>
          <w:color w:val="222222"/>
          <w:sz w:val="22"/>
          <w:lang w:val="en"/>
        </w:rPr>
        <w:t>Distec's</w:t>
      </w:r>
      <w:proofErr w:type="spellEnd"/>
      <w:r w:rsidRPr="00FF18F7">
        <w:rPr>
          <w:rFonts w:ascii="Arial" w:hAnsi="Arial" w:cs="Arial"/>
          <w:b/>
          <w:color w:val="222222"/>
          <w:sz w:val="22"/>
          <w:lang w:val="en"/>
        </w:rPr>
        <w:t xml:space="preserve"> new website now live on distec.de</w:t>
      </w:r>
      <w:r w:rsidR="002D0A0F" w:rsidRPr="005516A7">
        <w:rPr>
          <w:rFonts w:ascii="Arial" w:hAnsi="Arial" w:cs="Arial"/>
          <w:b/>
          <w:color w:val="222222"/>
          <w:sz w:val="22"/>
          <w:lang w:val="en"/>
        </w:rPr>
        <w:br/>
      </w:r>
      <w:r w:rsidR="002D0A0F" w:rsidRPr="005516A7">
        <w:rPr>
          <w:rFonts w:ascii="Arial" w:hAnsi="Arial" w:cs="Arial"/>
          <w:b/>
          <w:color w:val="222222"/>
          <w:sz w:val="22"/>
          <w:lang w:val="en"/>
        </w:rPr>
        <w:br/>
      </w:r>
      <w:r w:rsidRPr="00FF18F7">
        <w:rPr>
          <w:rFonts w:ascii="Arial" w:hAnsi="Arial" w:cs="Arial"/>
          <w:b/>
          <w:color w:val="222222"/>
          <w:sz w:val="22"/>
          <w:lang w:val="en"/>
        </w:rPr>
        <w:t xml:space="preserve">Holding tasks of Data Display GmbH handed over to </w:t>
      </w:r>
      <w:proofErr w:type="spellStart"/>
      <w:r w:rsidRPr="00FF18F7">
        <w:rPr>
          <w:rFonts w:ascii="Arial" w:hAnsi="Arial" w:cs="Arial"/>
          <w:b/>
          <w:color w:val="222222"/>
          <w:sz w:val="22"/>
          <w:lang w:val="en"/>
        </w:rPr>
        <w:t>Fortec</w:t>
      </w:r>
      <w:proofErr w:type="spellEnd"/>
      <w:r w:rsidR="002D0A0F" w:rsidRPr="005516A7">
        <w:rPr>
          <w:rFonts w:ascii="Arial" w:hAnsi="Arial" w:cs="Arial"/>
          <w:b/>
          <w:color w:val="222222"/>
          <w:sz w:val="22"/>
          <w:lang w:val="en"/>
        </w:rPr>
        <w:br/>
      </w:r>
      <w:r w:rsidR="008B7734">
        <w:rPr>
          <w:rFonts w:ascii="Arial" w:hAnsi="Arial" w:cs="Arial"/>
          <w:color w:val="222222"/>
          <w:sz w:val="22"/>
          <w:lang w:val="en"/>
        </w:rPr>
        <w:br/>
      </w:r>
      <w:proofErr w:type="spellStart"/>
      <w:r w:rsidR="008B7734">
        <w:rPr>
          <w:rFonts w:ascii="Arial" w:hAnsi="Arial" w:cs="Arial"/>
          <w:color w:val="222222"/>
          <w:sz w:val="22"/>
          <w:lang w:val="en"/>
        </w:rPr>
        <w:t>Germering</w:t>
      </w:r>
      <w:proofErr w:type="spellEnd"/>
      <w:r w:rsidR="008B7734">
        <w:rPr>
          <w:rFonts w:ascii="Arial" w:hAnsi="Arial" w:cs="Arial"/>
          <w:color w:val="222222"/>
          <w:sz w:val="22"/>
          <w:lang w:val="en"/>
        </w:rPr>
        <w:t xml:space="preserve"> (Germany)</w:t>
      </w:r>
      <w:r w:rsidR="002D0A0F" w:rsidRPr="005516A7">
        <w:rPr>
          <w:rFonts w:ascii="Arial" w:hAnsi="Arial" w:cs="Arial"/>
          <w:color w:val="222222"/>
          <w:sz w:val="22"/>
          <w:lang w:val="en"/>
        </w:rPr>
        <w:t xml:space="preserve"> Ju</w:t>
      </w:r>
      <w:r w:rsidR="007F79B9">
        <w:rPr>
          <w:rFonts w:ascii="Arial" w:hAnsi="Arial" w:cs="Arial"/>
          <w:color w:val="222222"/>
          <w:sz w:val="22"/>
          <w:lang w:val="en"/>
        </w:rPr>
        <w:t>ly 31</w:t>
      </w:r>
      <w:r w:rsidR="00972943">
        <w:rPr>
          <w:rFonts w:ascii="Arial" w:hAnsi="Arial" w:cs="Arial"/>
          <w:color w:val="222222"/>
          <w:sz w:val="22"/>
          <w:lang w:val="en"/>
        </w:rPr>
        <w:t>,</w:t>
      </w:r>
      <w:r w:rsidR="002D0A0F" w:rsidRPr="005516A7">
        <w:rPr>
          <w:rFonts w:ascii="Arial" w:hAnsi="Arial" w:cs="Arial"/>
          <w:color w:val="222222"/>
          <w:sz w:val="22"/>
          <w:lang w:val="en"/>
        </w:rPr>
        <w:t xml:space="preserve"> 2018 </w:t>
      </w:r>
      <w:r w:rsidR="00AC463C">
        <w:rPr>
          <w:rFonts w:ascii="Arial" w:hAnsi="Arial" w:cs="Arial"/>
          <w:color w:val="222222"/>
          <w:sz w:val="22"/>
          <w:lang w:val="en"/>
        </w:rPr>
        <w:t>–</w:t>
      </w:r>
      <w:r w:rsidR="002D0A0F" w:rsidRPr="005516A7">
        <w:rPr>
          <w:rFonts w:ascii="Arial" w:hAnsi="Arial" w:cs="Arial"/>
          <w:color w:val="222222"/>
          <w:sz w:val="22"/>
          <w:lang w:val="en"/>
        </w:rPr>
        <w:t xml:space="preserve"> </w:t>
      </w:r>
      <w:r w:rsidR="00AC463C">
        <w:rPr>
          <w:rFonts w:ascii="Arial" w:hAnsi="Arial" w:cs="Arial"/>
          <w:color w:val="222222"/>
          <w:sz w:val="22"/>
          <w:lang w:val="en"/>
        </w:rPr>
        <w:t xml:space="preserve">Distec, </w:t>
      </w:r>
      <w:r w:rsidR="00737F4E">
        <w:rPr>
          <w:rFonts w:ascii="Arial" w:hAnsi="Arial" w:cs="Arial"/>
          <w:color w:val="222222"/>
          <w:sz w:val="22"/>
          <w:lang w:val="en"/>
        </w:rPr>
        <w:t xml:space="preserve">a </w:t>
      </w:r>
      <w:r w:rsidR="00361581" w:rsidRPr="00361581">
        <w:rPr>
          <w:rFonts w:ascii="Arial" w:hAnsi="Arial" w:cs="Arial"/>
          <w:color w:val="222222"/>
          <w:sz w:val="22"/>
          <w:lang w:val="en"/>
        </w:rPr>
        <w:t>leading German specialist for TFT flat screens and system solutions for industrial and multimedia applications</w:t>
      </w:r>
      <w:r w:rsidR="00972943">
        <w:rPr>
          <w:rFonts w:ascii="Arial" w:hAnsi="Arial" w:cs="Arial"/>
          <w:color w:val="222222"/>
          <w:sz w:val="22"/>
          <w:lang w:val="en"/>
        </w:rPr>
        <w:t>,</w:t>
      </w:r>
      <w:r w:rsidR="00AC463C">
        <w:rPr>
          <w:rFonts w:ascii="Arial" w:hAnsi="Arial" w:cs="Arial"/>
          <w:color w:val="222222"/>
          <w:sz w:val="22"/>
          <w:lang w:val="en"/>
        </w:rPr>
        <w:t xml:space="preserve"> </w:t>
      </w:r>
      <w:r w:rsidRPr="00FF18F7">
        <w:rPr>
          <w:rFonts w:ascii="Arial" w:hAnsi="Arial" w:cs="Arial"/>
          <w:color w:val="222222"/>
          <w:sz w:val="22"/>
          <w:lang w:val="en"/>
        </w:rPr>
        <w:t>has revised its website and moved from datadisplay-group.</w:t>
      </w:r>
      <w:proofErr w:type="spellStart"/>
      <w:r w:rsidRPr="00FF18F7">
        <w:rPr>
          <w:rFonts w:ascii="Arial" w:hAnsi="Arial" w:cs="Arial"/>
          <w:color w:val="222222"/>
          <w:sz w:val="22"/>
          <w:lang w:val="en"/>
        </w:rPr>
        <w:t>de</w:t>
      </w:r>
      <w:proofErr w:type="spellEnd"/>
      <w:r w:rsidRPr="00FF18F7">
        <w:rPr>
          <w:rFonts w:ascii="Arial" w:hAnsi="Arial" w:cs="Arial"/>
          <w:color w:val="222222"/>
          <w:sz w:val="22"/>
          <w:lang w:val="en"/>
        </w:rPr>
        <w:t xml:space="preserve"> to distec.de. "Data Display GmbH previously acted as a holding company for the companies of the Data Display Group: Distec GmbH in Germany, Display Technology Ltd. in the UK and Apollo Display Technologies in the US</w:t>
      </w:r>
      <w:r w:rsidR="00793205">
        <w:rPr>
          <w:rFonts w:ascii="Arial" w:hAnsi="Arial" w:cs="Arial"/>
          <w:color w:val="222222"/>
          <w:sz w:val="22"/>
          <w:lang w:val="en"/>
        </w:rPr>
        <w:t>,</w:t>
      </w:r>
      <w:r w:rsidRPr="00FF18F7">
        <w:rPr>
          <w:rFonts w:ascii="Arial" w:hAnsi="Arial" w:cs="Arial"/>
          <w:color w:val="222222"/>
          <w:sz w:val="22"/>
          <w:lang w:val="en"/>
        </w:rPr>
        <w:t>" explain</w:t>
      </w:r>
      <w:r w:rsidR="00972943">
        <w:rPr>
          <w:rFonts w:ascii="Arial" w:hAnsi="Arial" w:cs="Arial"/>
          <w:color w:val="222222"/>
          <w:sz w:val="22"/>
          <w:lang w:val="en"/>
        </w:rPr>
        <w:t>ed</w:t>
      </w:r>
      <w:r w:rsidRPr="00FF18F7">
        <w:rPr>
          <w:rFonts w:ascii="Arial" w:hAnsi="Arial" w:cs="Arial"/>
          <w:color w:val="222222"/>
          <w:sz w:val="22"/>
          <w:lang w:val="en"/>
        </w:rPr>
        <w:t xml:space="preserve"> Bernhard Staller, Managing Director of Distec GmbH and CEO of </w:t>
      </w:r>
      <w:proofErr w:type="spellStart"/>
      <w:r w:rsidRPr="00FF18F7">
        <w:rPr>
          <w:rFonts w:ascii="Arial" w:hAnsi="Arial" w:cs="Arial"/>
          <w:color w:val="222222"/>
          <w:sz w:val="22"/>
          <w:lang w:val="en"/>
        </w:rPr>
        <w:t>Fortec</w:t>
      </w:r>
      <w:proofErr w:type="spellEnd"/>
      <w:r w:rsidRPr="00FF18F7">
        <w:rPr>
          <w:rFonts w:ascii="Arial" w:hAnsi="Arial" w:cs="Arial"/>
          <w:color w:val="222222"/>
          <w:sz w:val="22"/>
          <w:lang w:val="en"/>
        </w:rPr>
        <w:t xml:space="preserve"> AG,</w:t>
      </w:r>
      <w:r w:rsidR="00984A1B">
        <w:rPr>
          <w:rFonts w:ascii="Arial" w:hAnsi="Arial" w:cs="Arial"/>
          <w:color w:val="222222"/>
          <w:sz w:val="22"/>
          <w:lang w:val="en"/>
        </w:rPr>
        <w:t xml:space="preserve"> </w:t>
      </w:r>
      <w:r w:rsidRPr="00FF18F7">
        <w:rPr>
          <w:rFonts w:ascii="Arial" w:hAnsi="Arial" w:cs="Arial"/>
          <w:color w:val="222222"/>
          <w:sz w:val="22"/>
          <w:lang w:val="en"/>
        </w:rPr>
        <w:t xml:space="preserve">"Since the </w:t>
      </w:r>
      <w:proofErr w:type="spellStart"/>
      <w:r w:rsidRPr="00FF18F7">
        <w:rPr>
          <w:rFonts w:ascii="Arial" w:hAnsi="Arial" w:cs="Arial"/>
          <w:color w:val="222222"/>
          <w:sz w:val="22"/>
          <w:lang w:val="en"/>
        </w:rPr>
        <w:t>Fortec</w:t>
      </w:r>
      <w:proofErr w:type="spellEnd"/>
      <w:r w:rsidRPr="00FF18F7">
        <w:rPr>
          <w:rFonts w:ascii="Arial" w:hAnsi="Arial" w:cs="Arial"/>
          <w:color w:val="222222"/>
          <w:sz w:val="22"/>
          <w:lang w:val="en"/>
        </w:rPr>
        <w:t xml:space="preserve"> Group took over the Data Display Group</w:t>
      </w:r>
      <w:r w:rsidR="00854E98">
        <w:rPr>
          <w:rFonts w:ascii="Arial" w:hAnsi="Arial" w:cs="Arial"/>
          <w:color w:val="222222"/>
          <w:sz w:val="22"/>
          <w:lang w:val="en"/>
        </w:rPr>
        <w:t xml:space="preserve"> companies</w:t>
      </w:r>
      <w:r w:rsidRPr="00FF18F7">
        <w:rPr>
          <w:rFonts w:ascii="Arial" w:hAnsi="Arial" w:cs="Arial"/>
          <w:color w:val="222222"/>
          <w:sz w:val="22"/>
          <w:lang w:val="en"/>
        </w:rPr>
        <w:t xml:space="preserve"> in 2016</w:t>
      </w:r>
      <w:r w:rsidR="00854E98">
        <w:rPr>
          <w:rFonts w:ascii="Arial" w:hAnsi="Arial" w:cs="Arial"/>
          <w:color w:val="222222"/>
          <w:sz w:val="22"/>
          <w:lang w:val="en"/>
        </w:rPr>
        <w:t>,</w:t>
      </w:r>
      <w:r w:rsidRPr="00FF18F7">
        <w:rPr>
          <w:rFonts w:ascii="Arial" w:hAnsi="Arial" w:cs="Arial"/>
          <w:color w:val="222222"/>
          <w:sz w:val="22"/>
          <w:lang w:val="en"/>
        </w:rPr>
        <w:t xml:space="preserve"> and thus the holding tasks, we dissolved Data Display GmbH at the beginning of this year."</w:t>
      </w:r>
    </w:p>
    <w:p w14:paraId="0BFD2D7C" w14:textId="4F61D2E3" w:rsidR="00E04450" w:rsidRDefault="00984A1B" w:rsidP="00361581">
      <w:pPr>
        <w:spacing w:line="360" w:lineRule="auto"/>
        <w:rPr>
          <w:rFonts w:ascii="Arial" w:hAnsi="Arial" w:cs="Arial"/>
          <w:color w:val="222222"/>
          <w:sz w:val="22"/>
          <w:lang w:val="en"/>
        </w:rPr>
      </w:pPr>
      <w:r>
        <w:rPr>
          <w:rFonts w:ascii="Arial" w:hAnsi="Arial" w:cs="Arial"/>
          <w:color w:val="222222"/>
          <w:sz w:val="22"/>
          <w:lang w:val="en"/>
        </w:rPr>
        <w:br/>
      </w:r>
      <w:r w:rsidR="00FF18F7" w:rsidRPr="00FF18F7">
        <w:rPr>
          <w:rFonts w:ascii="Arial" w:hAnsi="Arial" w:cs="Arial"/>
          <w:color w:val="222222"/>
          <w:sz w:val="22"/>
          <w:lang w:val="en"/>
        </w:rPr>
        <w:t>However</w:t>
      </w:r>
      <w:r w:rsidR="00972943">
        <w:rPr>
          <w:rFonts w:ascii="Arial" w:hAnsi="Arial" w:cs="Arial"/>
          <w:color w:val="222222"/>
          <w:sz w:val="22"/>
          <w:lang w:val="en"/>
        </w:rPr>
        <w:t>,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Distec continues to serve its customers as a competent partner for innovative TFT system solutions with a broad spectrum of hardware and software, services</w:t>
      </w:r>
      <w:r w:rsidR="00972943">
        <w:rPr>
          <w:rFonts w:ascii="Arial" w:hAnsi="Arial" w:cs="Arial"/>
          <w:color w:val="222222"/>
          <w:sz w:val="22"/>
          <w:lang w:val="en"/>
        </w:rPr>
        <w:t>,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and customized solutions. The individual support and service for optimized, customer-specific display solutions meet the constantly increasing demand for modern visualization systems. As a member of the </w:t>
      </w:r>
      <w:proofErr w:type="spellStart"/>
      <w:r w:rsidR="00FF18F7" w:rsidRPr="00FF18F7">
        <w:rPr>
          <w:rFonts w:ascii="Arial" w:hAnsi="Arial" w:cs="Arial"/>
          <w:color w:val="222222"/>
          <w:sz w:val="22"/>
          <w:lang w:val="en"/>
        </w:rPr>
        <w:t>Fortec</w:t>
      </w:r>
      <w:proofErr w:type="spellEnd"/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Group, Distec also has access to the products, services</w:t>
      </w:r>
      <w:r w:rsidR="00854E98">
        <w:rPr>
          <w:rFonts w:ascii="Arial" w:hAnsi="Arial" w:cs="Arial"/>
          <w:color w:val="222222"/>
          <w:sz w:val="22"/>
          <w:lang w:val="en"/>
        </w:rPr>
        <w:t>,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and know</w:t>
      </w:r>
      <w:r w:rsidR="00854E98">
        <w:rPr>
          <w:rFonts w:ascii="Arial" w:hAnsi="Arial" w:cs="Arial"/>
          <w:color w:val="222222"/>
          <w:sz w:val="22"/>
          <w:lang w:val="en"/>
        </w:rPr>
        <w:t>ledge base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of a large, high-tech corporate network and is well positioned to face future challenges.</w:t>
      </w:r>
    </w:p>
    <w:p w14:paraId="0AC69769" w14:textId="76E41C3D" w:rsidR="00FF18F7" w:rsidRDefault="002D0A0F" w:rsidP="00FF18F7">
      <w:pPr>
        <w:spacing w:line="360" w:lineRule="auto"/>
        <w:rPr>
          <w:rFonts w:ascii="Arial" w:hAnsi="Arial" w:cs="Arial"/>
          <w:color w:val="222222"/>
          <w:sz w:val="22"/>
          <w:lang w:val="en"/>
        </w:rPr>
      </w:pPr>
      <w:r w:rsidRPr="005516A7">
        <w:rPr>
          <w:rFonts w:ascii="Arial" w:hAnsi="Arial" w:cs="Arial"/>
          <w:color w:val="222222"/>
          <w:sz w:val="22"/>
          <w:lang w:val="en"/>
        </w:rPr>
        <w:br/>
      </w:r>
      <w:r w:rsidR="00FF18F7" w:rsidRPr="00FF18F7">
        <w:rPr>
          <w:rFonts w:ascii="Arial" w:hAnsi="Arial" w:cs="Arial"/>
          <w:b/>
          <w:color w:val="222222"/>
          <w:sz w:val="22"/>
          <w:lang w:val="en"/>
        </w:rPr>
        <w:t>Customer needs in focus</w:t>
      </w:r>
      <w:r w:rsidRPr="00E04450">
        <w:rPr>
          <w:rFonts w:ascii="Arial" w:hAnsi="Arial" w:cs="Arial"/>
          <w:b/>
          <w:color w:val="222222"/>
          <w:sz w:val="22"/>
          <w:lang w:val="en"/>
        </w:rPr>
        <w:br/>
      </w:r>
      <w:r w:rsidRPr="005516A7">
        <w:rPr>
          <w:rFonts w:ascii="Arial" w:hAnsi="Arial" w:cs="Arial"/>
          <w:color w:val="222222"/>
          <w:sz w:val="22"/>
          <w:lang w:val="en"/>
        </w:rPr>
        <w:br/>
      </w:r>
      <w:r w:rsidR="00FF18F7" w:rsidRPr="00FF18F7">
        <w:rPr>
          <w:rFonts w:ascii="Arial" w:hAnsi="Arial" w:cs="Arial"/>
          <w:color w:val="222222"/>
          <w:sz w:val="22"/>
          <w:lang w:val="en"/>
        </w:rPr>
        <w:t>"Our specialty is customized TFT display solutions and monitor systems that we tailor to our customers' needs, no matter how complex," add</w:t>
      </w:r>
      <w:r w:rsidR="00466A00">
        <w:rPr>
          <w:rFonts w:ascii="Arial" w:hAnsi="Arial" w:cs="Arial"/>
          <w:color w:val="222222"/>
          <w:sz w:val="22"/>
          <w:lang w:val="en"/>
        </w:rPr>
        <w:t>ed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Bernhard Staller. The product range includes TFT displays in sizes from 2.2 to 75 inches, TFT controller solutions, touchscreens and a wide range of services such as </w:t>
      </w:r>
      <w:proofErr w:type="spellStart"/>
      <w:r w:rsidR="00FF18F7" w:rsidRPr="00FF18F7">
        <w:rPr>
          <w:rFonts w:ascii="Arial" w:hAnsi="Arial" w:cs="Arial"/>
          <w:color w:val="222222"/>
          <w:sz w:val="22"/>
          <w:lang w:val="en"/>
        </w:rPr>
        <w:t>VacuBond</w:t>
      </w:r>
      <w:proofErr w:type="spellEnd"/>
      <w:r w:rsidR="00FF18F7" w:rsidRPr="00FF18F7">
        <w:rPr>
          <w:rFonts w:ascii="Arial" w:hAnsi="Arial" w:cs="Arial"/>
          <w:color w:val="222222"/>
          <w:sz w:val="22"/>
          <w:vertAlign w:val="superscript"/>
          <w:lang w:val="en"/>
        </w:rPr>
        <w:t>®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Optical Bonding or customized monitor systems</w:t>
      </w:r>
      <w:r w:rsidR="00854E98">
        <w:rPr>
          <w:rFonts w:ascii="Arial" w:hAnsi="Arial" w:cs="Arial"/>
          <w:color w:val="222222"/>
          <w:sz w:val="22"/>
          <w:lang w:val="en"/>
        </w:rPr>
        <w:t>,</w:t>
      </w:r>
      <w:r w:rsidR="00FF18F7" w:rsidRPr="00FF18F7">
        <w:rPr>
          <w:rFonts w:ascii="Arial" w:hAnsi="Arial" w:cs="Arial"/>
          <w:color w:val="222222"/>
          <w:sz w:val="22"/>
          <w:lang w:val="en"/>
        </w:rPr>
        <w:t xml:space="preserve"> even in small industrial quantities.</w:t>
      </w:r>
    </w:p>
    <w:p w14:paraId="7FAB54CF" w14:textId="77777777" w:rsidR="00FF18F7" w:rsidRDefault="00FF18F7" w:rsidP="00FF18F7">
      <w:pPr>
        <w:spacing w:line="360" w:lineRule="auto"/>
        <w:rPr>
          <w:rFonts w:ascii="Arial" w:hAnsi="Arial" w:cs="Arial"/>
          <w:color w:val="222222"/>
          <w:sz w:val="22"/>
          <w:lang w:val="en"/>
        </w:rPr>
      </w:pPr>
    </w:p>
    <w:p w14:paraId="6AE175D8" w14:textId="31ACF905" w:rsidR="00FB7CE6" w:rsidRPr="00FF18F7" w:rsidRDefault="00585444" w:rsidP="00984A1B">
      <w:pPr>
        <w:spacing w:line="360" w:lineRule="auto"/>
        <w:rPr>
          <w:rFonts w:ascii="Verdana" w:hAnsi="Verdana"/>
          <w:b/>
          <w:lang w:val="en-US"/>
        </w:rPr>
      </w:pPr>
      <w:r w:rsidRPr="00FF18F7">
        <w:rPr>
          <w:rFonts w:ascii="Verdana" w:hAnsi="Verdana"/>
          <w:lang w:val="en-US"/>
        </w:rPr>
        <w:t>Words</w:t>
      </w:r>
      <w:r w:rsidR="00451B19" w:rsidRPr="00FF18F7">
        <w:rPr>
          <w:rFonts w:ascii="Verdana" w:hAnsi="Verdana"/>
          <w:lang w:val="en-US"/>
        </w:rPr>
        <w:t xml:space="preserve">: </w:t>
      </w:r>
      <w:r w:rsidR="002C2644">
        <w:rPr>
          <w:rFonts w:ascii="Verdana" w:hAnsi="Verdana"/>
          <w:lang w:val="en-US"/>
        </w:rPr>
        <w:t>268</w:t>
      </w:r>
      <w:r w:rsidR="00FB7CE6" w:rsidRPr="00FF18F7">
        <w:rPr>
          <w:rFonts w:ascii="Verdana" w:hAnsi="Verdana"/>
          <w:b/>
          <w:lang w:val="en-US"/>
        </w:rPr>
        <w:br w:type="page"/>
      </w:r>
    </w:p>
    <w:p w14:paraId="6672C7FE" w14:textId="77777777" w:rsidR="00FB7CE6" w:rsidRPr="00FF18F7" w:rsidRDefault="00FB7CE6" w:rsidP="00451B19">
      <w:pPr>
        <w:spacing w:line="240" w:lineRule="auto"/>
        <w:rPr>
          <w:rFonts w:ascii="Verdana" w:hAnsi="Verdana"/>
          <w:b/>
          <w:lang w:val="en-US"/>
        </w:rPr>
        <w:sectPr w:rsidR="00FB7CE6" w:rsidRPr="00FF18F7" w:rsidSect="00984A1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62" w:right="2692" w:bottom="1702" w:left="1077" w:header="726" w:footer="147" w:gutter="0"/>
          <w:cols w:space="708"/>
          <w:docGrid w:linePitch="360"/>
        </w:sectPr>
      </w:pPr>
    </w:p>
    <w:p w14:paraId="5C6F4419" w14:textId="77777777" w:rsidR="00BF6F37" w:rsidRPr="00FF18F7" w:rsidRDefault="000D3EAA" w:rsidP="00451B19">
      <w:pPr>
        <w:spacing w:line="240" w:lineRule="auto"/>
        <w:rPr>
          <w:rFonts w:ascii="Verdana" w:hAnsi="Verdana"/>
          <w:b/>
          <w:lang w:val="en-US"/>
        </w:rPr>
      </w:pPr>
      <w:r w:rsidRPr="00FF18F7">
        <w:rPr>
          <w:rFonts w:ascii="Verdana" w:hAnsi="Verdana"/>
          <w:b/>
          <w:lang w:val="en-US"/>
        </w:rPr>
        <w:lastRenderedPageBreak/>
        <w:t>Images</w:t>
      </w:r>
    </w:p>
    <w:p w14:paraId="33945158" w14:textId="77777777" w:rsidR="00BF6F37" w:rsidRPr="00FF18F7" w:rsidRDefault="00BF6F37" w:rsidP="00451B19">
      <w:pPr>
        <w:spacing w:line="240" w:lineRule="auto"/>
        <w:rPr>
          <w:rFonts w:ascii="Verdana" w:hAnsi="Verdana"/>
          <w:lang w:val="en-US"/>
        </w:rPr>
      </w:pPr>
    </w:p>
    <w:tbl>
      <w:tblPr>
        <w:tblStyle w:val="Tabellenraster"/>
        <w:tblW w:w="834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6215"/>
      </w:tblGrid>
      <w:tr w:rsidR="00984A1B" w:rsidRPr="00D2688D" w14:paraId="18385426" w14:textId="77777777" w:rsidTr="002C24CA">
        <w:tc>
          <w:tcPr>
            <w:tcW w:w="2128" w:type="dxa"/>
            <w:shd w:val="clear" w:color="auto" w:fill="auto"/>
          </w:tcPr>
          <w:p w14:paraId="5C0163C6" w14:textId="77777777" w:rsidR="00984A1B" w:rsidRPr="0015062E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596FCD7" wp14:editId="7C6E9241">
                  <wp:extent cx="1214120" cy="1222375"/>
                  <wp:effectExtent l="0" t="0" r="508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de-scree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</w:tcPr>
          <w:p w14:paraId="3C5D95B8" w14:textId="356D645A" w:rsidR="00984A1B" w:rsidRPr="00754485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754485">
              <w:rPr>
                <w:rFonts w:ascii="Verdana" w:hAnsi="Verdana"/>
                <w:sz w:val="16"/>
                <w:szCs w:val="16"/>
                <w:lang w:val="en-US"/>
              </w:rPr>
              <w:t xml:space="preserve">Image 1: Distec </w:t>
            </w:r>
            <w:r w:rsidR="00466A00">
              <w:rPr>
                <w:rFonts w:ascii="Verdana" w:hAnsi="Verdana"/>
                <w:sz w:val="16"/>
                <w:szCs w:val="16"/>
                <w:lang w:val="en-US"/>
              </w:rPr>
              <w:t>w</w:t>
            </w:r>
            <w:r w:rsidRPr="00754485">
              <w:rPr>
                <w:rFonts w:ascii="Verdana" w:hAnsi="Verdana"/>
                <w:sz w:val="16"/>
                <w:szCs w:val="16"/>
                <w:lang w:val="en-US"/>
              </w:rPr>
              <w:t>ebsite now on distec.de presents a wide product range</w:t>
            </w:r>
          </w:p>
          <w:p w14:paraId="6D45982C" w14:textId="77777777" w:rsidR="00984A1B" w:rsidRPr="00754485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1EBB225" w14:textId="77777777" w:rsidR="00984A1B" w:rsidRDefault="00984A1B" w:rsidP="00984A1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Copyright: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Distec GmbH</w:t>
            </w:r>
          </w:p>
          <w:p w14:paraId="6A1DE71E" w14:textId="77777777" w:rsidR="00984A1B" w:rsidRPr="005A7EB3" w:rsidRDefault="00984A1B" w:rsidP="00984A1B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de-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  <w:tr w:rsidR="00984A1B" w:rsidRPr="00D2688D" w14:paraId="4741D2B3" w14:textId="77777777" w:rsidTr="002C24CA">
        <w:trPr>
          <w:trHeight w:val="215"/>
        </w:trPr>
        <w:tc>
          <w:tcPr>
            <w:tcW w:w="2128" w:type="dxa"/>
          </w:tcPr>
          <w:p w14:paraId="4400FF02" w14:textId="77777777" w:rsidR="00984A1B" w:rsidRPr="00C11C51" w:rsidRDefault="00984A1B" w:rsidP="002C24C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</w:p>
        </w:tc>
        <w:tc>
          <w:tcPr>
            <w:tcW w:w="6215" w:type="dxa"/>
          </w:tcPr>
          <w:p w14:paraId="7543DB52" w14:textId="77777777" w:rsidR="00984A1B" w:rsidRPr="00C11C51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984A1B" w:rsidRPr="00D2688D" w14:paraId="0B3D5F02" w14:textId="77777777" w:rsidTr="002C24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4"/>
        </w:trPr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3CE4E2" w14:textId="77777777" w:rsidR="00984A1B" w:rsidRDefault="00984A1B" w:rsidP="002C24CA">
            <w:pPr>
              <w:spacing w:line="240" w:lineRule="auto"/>
              <w:rPr>
                <w:rFonts w:ascii="Verdana" w:hAnsi="Verdana"/>
                <w:noProof/>
                <w:sz w:val="16"/>
                <w:szCs w:val="16"/>
                <w:lang w:val="en-US" w:eastAsia="de-DE"/>
              </w:rPr>
            </w:pPr>
            <w:r w:rsidRPr="00A638B0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8EDB2C3" wp14:editId="11EFB317">
                  <wp:extent cx="1212916" cy="1231271"/>
                  <wp:effectExtent l="0" t="0" r="635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ller1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10" b="23016"/>
                          <a:stretch/>
                        </pic:blipFill>
                        <pic:spPr bwMode="auto">
                          <a:xfrm>
                            <a:off x="0" y="0"/>
                            <a:ext cx="1214120" cy="123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</w:tcPr>
          <w:p w14:paraId="4693016B" w14:textId="22BEC516" w:rsidR="00984A1B" w:rsidRPr="00984A1B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984A1B">
              <w:rPr>
                <w:rFonts w:ascii="Verdana" w:hAnsi="Verdana"/>
                <w:sz w:val="16"/>
                <w:szCs w:val="16"/>
                <w:lang w:val="en-US"/>
              </w:rPr>
              <w:t xml:space="preserve">Image 2: Bernhard Staller is </w:t>
            </w:r>
            <w:r w:rsidR="00466A00">
              <w:rPr>
                <w:rFonts w:ascii="Verdana" w:hAnsi="Verdana"/>
                <w:sz w:val="16"/>
                <w:szCs w:val="16"/>
                <w:lang w:val="en-US"/>
              </w:rPr>
              <w:t>M</w:t>
            </w:r>
            <w:r w:rsidRPr="00984A1B">
              <w:rPr>
                <w:rFonts w:ascii="Verdana" w:hAnsi="Verdana"/>
                <w:sz w:val="16"/>
                <w:szCs w:val="16"/>
                <w:lang w:val="en-US"/>
              </w:rPr>
              <w:t xml:space="preserve">anaging </w:t>
            </w:r>
            <w:r w:rsidR="00466A00">
              <w:rPr>
                <w:rFonts w:ascii="Verdana" w:hAnsi="Verdana"/>
                <w:sz w:val="16"/>
                <w:szCs w:val="16"/>
                <w:lang w:val="en-US"/>
              </w:rPr>
              <w:t>D</w:t>
            </w:r>
            <w:r w:rsidRPr="00984A1B">
              <w:rPr>
                <w:rFonts w:ascii="Verdana" w:hAnsi="Verdana"/>
                <w:sz w:val="16"/>
                <w:szCs w:val="16"/>
                <w:lang w:val="en-US"/>
              </w:rPr>
              <w:t xml:space="preserve">irector of Distec GmbH and CEO of </w:t>
            </w:r>
            <w:proofErr w:type="spellStart"/>
            <w:r w:rsidRPr="00984A1B">
              <w:rPr>
                <w:rFonts w:ascii="Verdana" w:hAnsi="Verdana"/>
                <w:sz w:val="16"/>
                <w:szCs w:val="16"/>
                <w:lang w:val="en-US"/>
              </w:rPr>
              <w:t>Fortec</w:t>
            </w:r>
            <w:proofErr w:type="spellEnd"/>
            <w:r w:rsidRPr="00984A1B">
              <w:rPr>
                <w:rFonts w:ascii="Verdana" w:hAnsi="Verdana"/>
                <w:sz w:val="16"/>
                <w:szCs w:val="16"/>
                <w:lang w:val="en-US"/>
              </w:rPr>
              <w:t xml:space="preserve"> AG</w:t>
            </w:r>
            <w:bookmarkStart w:id="0" w:name="_GoBack"/>
            <w:bookmarkEnd w:id="0"/>
          </w:p>
          <w:p w14:paraId="10AA4D46" w14:textId="77777777" w:rsidR="00984A1B" w:rsidRPr="00984A1B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70634361" w14:textId="77777777" w:rsidR="00984A1B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Copyright: Distec GmbH</w:t>
            </w:r>
          </w:p>
          <w:p w14:paraId="2B1CCEFC" w14:textId="77777777" w:rsidR="00984A1B" w:rsidRDefault="00984A1B" w:rsidP="002C24CA">
            <w:pPr>
              <w:spacing w:line="240" w:lineRule="auto"/>
              <w:rPr>
                <w:rFonts w:ascii="Verdana" w:hAnsi="Verdana"/>
                <w:sz w:val="16"/>
                <w:szCs w:val="16"/>
                <w:lang w:val="en-US"/>
              </w:rPr>
            </w:pPr>
            <w:r w:rsidRPr="0037113C">
              <w:rPr>
                <w:rFonts w:ascii="Verdana" w:hAnsi="Verdana"/>
                <w:sz w:val="16"/>
                <w:szCs w:val="16"/>
                <w:lang w:val="en-US"/>
              </w:rPr>
              <w:t xml:space="preserve">Download: </w:t>
            </w:r>
            <w:r w:rsidRPr="003048DB">
              <w:rPr>
                <w:rFonts w:ascii="Verdana" w:hAnsi="Verdana"/>
                <w:sz w:val="16"/>
                <w:szCs w:val="16"/>
                <w:lang w:val="en-US"/>
              </w:rPr>
              <w:t>http://www.ahlendorf-news.com/media/news/images/</w:t>
            </w:r>
            <w:r w:rsidRPr="00A543ED">
              <w:rPr>
                <w:rFonts w:ascii="Verdana" w:hAnsi="Verdana"/>
                <w:sz w:val="16"/>
                <w:szCs w:val="16"/>
                <w:lang w:val="en-US"/>
              </w:rPr>
              <w:t>Distec-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Bernhard-Staller-2-</w:t>
            </w:r>
            <w:r w:rsidRPr="001A1DDB">
              <w:rPr>
                <w:rFonts w:ascii="Verdana" w:hAnsi="Verdana"/>
                <w:sz w:val="16"/>
                <w:szCs w:val="16"/>
                <w:lang w:val="en-US"/>
              </w:rPr>
              <w:t>H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.jpg</w:t>
            </w:r>
          </w:p>
        </w:tc>
      </w:tr>
    </w:tbl>
    <w:p w14:paraId="4C7291D0" w14:textId="77777777"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14:paraId="4E099D61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61E78327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About Distec </w:t>
      </w:r>
    </w:p>
    <w:p w14:paraId="099F651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42F692E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Distec is a </w:t>
      </w:r>
      <w:proofErr w:type="spellStart"/>
      <w:r w:rsidR="002D0A0F">
        <w:rPr>
          <w:sz w:val="16"/>
          <w:szCs w:val="16"/>
          <w:lang w:val="en-US"/>
        </w:rPr>
        <w:t>Fortec</w:t>
      </w:r>
      <w:proofErr w:type="spellEnd"/>
      <w:r w:rsidR="002D0A0F">
        <w:rPr>
          <w:sz w:val="16"/>
          <w:szCs w:val="16"/>
          <w:lang w:val="en-US"/>
        </w:rPr>
        <w:t xml:space="preserve"> Group member and </w:t>
      </w:r>
      <w:r w:rsidR="002962F2">
        <w:rPr>
          <w:sz w:val="16"/>
          <w:szCs w:val="16"/>
          <w:lang w:val="en-US"/>
        </w:rPr>
        <w:t>a worldwide</w:t>
      </w:r>
      <w:r>
        <w:rPr>
          <w:sz w:val="16"/>
          <w:szCs w:val="16"/>
          <w:lang w:val="en-US"/>
        </w:rPr>
        <w:t xml:space="preserve">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</w:t>
      </w:r>
      <w:r w:rsidR="00EF46AD">
        <w:rPr>
          <w:sz w:val="16"/>
          <w:szCs w:val="16"/>
          <w:lang w:val="en-US"/>
        </w:rPr>
        <w:t xml:space="preserve"> of</w:t>
      </w:r>
      <w:r>
        <w:rPr>
          <w:sz w:val="16"/>
          <w:szCs w:val="16"/>
          <w:lang w:val="en-US"/>
        </w:rPr>
        <w:t xml:space="preserve"> components, displays and services. </w:t>
      </w:r>
      <w:r w:rsidR="00EF46AD">
        <w:rPr>
          <w:sz w:val="16"/>
          <w:szCs w:val="16"/>
          <w:lang w:val="en-US"/>
        </w:rPr>
        <w:t>Distec</w:t>
      </w:r>
      <w:r>
        <w:rPr>
          <w:sz w:val="16"/>
          <w:szCs w:val="16"/>
          <w:lang w:val="en-US"/>
        </w:rPr>
        <w:t xml:space="preserve"> supplies innovative Green IT solutions based on their hardware platforms and their own software to control the TFTs of partners</w:t>
      </w:r>
      <w:r w:rsidR="00EF46AD">
        <w:rPr>
          <w:sz w:val="16"/>
          <w:szCs w:val="16"/>
          <w:lang w:val="en-US"/>
        </w:rPr>
        <w:t xml:space="preserve"> AUO</w:t>
      </w:r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>, Kyocera, Mitsubishi</w:t>
      </w:r>
      <w:r w:rsidR="00EF46AD">
        <w:rPr>
          <w:sz w:val="16"/>
          <w:szCs w:val="16"/>
          <w:lang w:val="en-US"/>
        </w:rPr>
        <w:t>,</w:t>
      </w:r>
      <w:r w:rsidR="00EF46AD" w:rsidRPr="00EF46AD">
        <w:rPr>
          <w:sz w:val="16"/>
          <w:szCs w:val="16"/>
          <w:lang w:val="en-US"/>
        </w:rPr>
        <w:t xml:space="preserve"> </w:t>
      </w:r>
      <w:proofErr w:type="spellStart"/>
      <w:r w:rsidR="00EF46AD" w:rsidRPr="00EF46AD">
        <w:rPr>
          <w:sz w:val="16"/>
          <w:szCs w:val="16"/>
          <w:lang w:val="en-US"/>
        </w:rPr>
        <w:t>Ortustech</w:t>
      </w:r>
      <w:proofErr w:type="spellEnd"/>
      <w:r w:rsidR="00EF46AD" w:rsidRPr="00EF46AD">
        <w:rPr>
          <w:sz w:val="16"/>
          <w:szCs w:val="16"/>
          <w:lang w:val="en-US"/>
        </w:rPr>
        <w:t xml:space="preserve">, SGD and </w:t>
      </w:r>
      <w:proofErr w:type="spellStart"/>
      <w:r w:rsidR="00EF46AD" w:rsidRPr="00EF46AD">
        <w:rPr>
          <w:sz w:val="16"/>
          <w:szCs w:val="16"/>
          <w:lang w:val="en-US"/>
        </w:rPr>
        <w:t>Tianma</w:t>
      </w:r>
      <w:proofErr w:type="spellEnd"/>
      <w:r w:rsidR="00EF46AD" w:rsidRPr="00EF46AD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 xml:space="preserve">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="00EF46AD">
        <w:rPr>
          <w:sz w:val="16"/>
          <w:szCs w:val="16"/>
          <w:lang w:val="en"/>
        </w:rPr>
        <w:t xml:space="preserve">Moreover Distec has </w:t>
      </w:r>
      <w:r w:rsidRPr="009B4995">
        <w:rPr>
          <w:sz w:val="16"/>
          <w:szCs w:val="16"/>
          <w:lang w:val="en"/>
        </w:rPr>
        <w:t>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</w:t>
      </w:r>
      <w:r w:rsidR="00EF46AD">
        <w:rPr>
          <w:sz w:val="16"/>
          <w:szCs w:val="16"/>
          <w:lang w:val="en"/>
        </w:rPr>
        <w:t xml:space="preserve">the large </w:t>
      </w:r>
      <w:proofErr w:type="spellStart"/>
      <w:r w:rsidR="00EF46AD">
        <w:rPr>
          <w:sz w:val="16"/>
          <w:szCs w:val="16"/>
          <w:lang w:val="en"/>
        </w:rPr>
        <w:t>Fortec</w:t>
      </w:r>
      <w:proofErr w:type="spellEnd"/>
      <w:r w:rsidR="00EF46AD">
        <w:rPr>
          <w:sz w:val="16"/>
          <w:szCs w:val="16"/>
          <w:lang w:val="en"/>
        </w:rPr>
        <w:t xml:space="preserve"> </w:t>
      </w:r>
      <w:r w:rsidRPr="009B4995">
        <w:rPr>
          <w:sz w:val="16"/>
          <w:szCs w:val="16"/>
          <w:lang w:val="en"/>
        </w:rPr>
        <w:t>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>ore information can be found on the homepage: http://www.distec.de</w:t>
      </w:r>
      <w:r w:rsidR="00EF46AD">
        <w:rPr>
          <w:sz w:val="16"/>
          <w:szCs w:val="16"/>
          <w:lang w:val="en-US"/>
        </w:rPr>
        <w:t>/en</w:t>
      </w:r>
      <w:r>
        <w:rPr>
          <w:sz w:val="16"/>
          <w:szCs w:val="16"/>
          <w:lang w:val="en-US"/>
        </w:rPr>
        <w:t xml:space="preserve"> </w:t>
      </w:r>
    </w:p>
    <w:p w14:paraId="086E7672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10C2B4AE" w14:textId="77777777" w:rsidR="00FB7CE6" w:rsidRDefault="00EF46AD" w:rsidP="00FB7CE6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Distec’s</w:t>
      </w:r>
      <w:proofErr w:type="spellEnd"/>
      <w:r>
        <w:rPr>
          <w:sz w:val="16"/>
          <w:szCs w:val="16"/>
          <w:lang w:val="en-US"/>
        </w:rPr>
        <w:t xml:space="preserve"> p</w:t>
      </w:r>
      <w:r w:rsidR="00FB7CE6">
        <w:rPr>
          <w:sz w:val="16"/>
          <w:szCs w:val="16"/>
          <w:lang w:val="en-US"/>
        </w:rPr>
        <w:t xml:space="preserve">roducts are available at: </w:t>
      </w:r>
    </w:p>
    <w:p w14:paraId="189A32B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Distec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14:paraId="6E9805C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14:paraId="5922435C" w14:textId="77777777"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 Istanbul, http://www.data-display.com.tr</w:t>
      </w:r>
    </w:p>
    <w:p w14:paraId="127F16B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14:paraId="3097FCDE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1CCB0EE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Distec GmbH </w:t>
      </w:r>
    </w:p>
    <w:p w14:paraId="34AC83F6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14:paraId="594F449D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14:paraId="5108297B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14:paraId="412C237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14:paraId="555A10AE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14:paraId="7B3ECBB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14:paraId="331AD40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14:paraId="2745A7C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36433C5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</w:t>
      </w:r>
      <w:proofErr w:type="spellStart"/>
      <w:r w:rsidR="00EF46AD">
        <w:rPr>
          <w:sz w:val="16"/>
          <w:szCs w:val="16"/>
          <w:lang w:val="en-US"/>
        </w:rPr>
        <w:t>Fortec</w:t>
      </w:r>
      <w:proofErr w:type="spellEnd"/>
      <w:r w:rsidR="00EF46AD">
        <w:rPr>
          <w:sz w:val="16"/>
          <w:szCs w:val="16"/>
          <w:lang w:val="en-US"/>
        </w:rPr>
        <w:t xml:space="preserve"> Group Member</w:t>
      </w:r>
      <w:r>
        <w:rPr>
          <w:sz w:val="16"/>
          <w:szCs w:val="16"/>
          <w:lang w:val="en-US"/>
        </w:rPr>
        <w:t xml:space="preserve"> </w:t>
      </w:r>
    </w:p>
    <w:p w14:paraId="4C6E996A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0B73DB88" w14:textId="53DA0C8E" w:rsidR="00FB7CE6" w:rsidRPr="002C2644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14:paraId="76B99D36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14:paraId="49D11248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14:paraId="74B7431F" w14:textId="77777777"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8F40E" w14:textId="77777777" w:rsidR="00DA5392" w:rsidRDefault="00DA5392">
      <w:r>
        <w:separator/>
      </w:r>
    </w:p>
  </w:endnote>
  <w:endnote w:type="continuationSeparator" w:id="0">
    <w:p w14:paraId="73DBFB15" w14:textId="77777777" w:rsidR="00DA5392" w:rsidRDefault="00DA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5E1985E3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5E588B80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7ED02898" w14:textId="77777777" w:rsidTr="00013631">
                  <w:tc>
                    <w:tcPr>
                      <w:tcW w:w="2514" w:type="dxa"/>
                    </w:tcPr>
                    <w:p w14:paraId="4434ED7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3D87C926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1D3C907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37801BDF" w14:textId="37EF0866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2688D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48BA1BA5" w14:textId="1A2F6C78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+49 (0)89 89 </w:t>
                      </w:r>
                      <w:r w:rsidR="00D2688D">
                        <w:rPr>
                          <w:rFonts w:ascii="Arial" w:hAnsi="Arial" w:cs="Arial"/>
                          <w:sz w:val="13"/>
                          <w:szCs w:val="13"/>
                        </w:rPr>
                        <w:t>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26C3566B" w14:textId="03D97F6C" w:rsidR="00013631" w:rsidRPr="004A79D4" w:rsidRDefault="00013631" w:rsidP="00D2688D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2688D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="00D2688D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2ED719A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0D0083F3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67D2B80C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9EB9C19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12B2544B" w14:textId="77777777" w:rsidR="00DE73CF" w:rsidRDefault="00DE73CF" w:rsidP="00FB2AD8"/>
            </w:tc>
          </w:tr>
        </w:tbl>
        <w:p w14:paraId="05EC8791" w14:textId="77777777" w:rsidR="00DE73CF" w:rsidRDefault="00DE73CF" w:rsidP="00FB2AD8"/>
      </w:tc>
    </w:tr>
  </w:tbl>
  <w:p w14:paraId="143248DB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0A900E88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39A9CD8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461C6A39" w14:textId="77777777" w:rsidTr="004A79D4">
                  <w:tc>
                    <w:tcPr>
                      <w:tcW w:w="2160" w:type="dxa"/>
                    </w:tcPr>
                    <w:p w14:paraId="03543049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4FCD0742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079C454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111B48AF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5EC00D68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08CF3297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0FD47C3D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65AED82B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FA7E9AC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67BC559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3F2C16C3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19720452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4B23DB88" w14:textId="77777777" w:rsidR="00DE73CF" w:rsidRDefault="00DE73CF" w:rsidP="00FB2AD8"/>
            </w:tc>
          </w:tr>
        </w:tbl>
        <w:p w14:paraId="423F1EDE" w14:textId="77777777" w:rsidR="00DE73CF" w:rsidRDefault="00DE73CF"/>
      </w:tc>
    </w:tr>
  </w:tbl>
  <w:p w14:paraId="538A2FC0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A2C0C" w14:textId="77777777" w:rsidR="00DA5392" w:rsidRDefault="00DA5392">
      <w:r>
        <w:separator/>
      </w:r>
    </w:p>
  </w:footnote>
  <w:footnote w:type="continuationSeparator" w:id="0">
    <w:p w14:paraId="182DD6ED" w14:textId="77777777" w:rsidR="00DA5392" w:rsidRDefault="00DA53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8288" w14:textId="77777777" w:rsidR="00EF46AD" w:rsidRDefault="00EF46AD" w:rsidP="001E2E69">
    <w:pPr>
      <w:pStyle w:val="Kopfzeile"/>
      <w:jc w:val="right"/>
    </w:pPr>
  </w:p>
  <w:p w14:paraId="57726D9A" w14:textId="77777777" w:rsidR="00DE73CF" w:rsidRDefault="005516A7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64896" behindDoc="0" locked="0" layoutInCell="1" allowOverlap="1" wp14:anchorId="3006FF58" wp14:editId="177EADEF">
          <wp:simplePos x="0" y="0"/>
          <wp:positionH relativeFrom="column">
            <wp:posOffset>4183380</wp:posOffset>
          </wp:positionH>
          <wp:positionV relativeFrom="paragraph">
            <wp:posOffset>91440</wp:posOffset>
          </wp:positionV>
          <wp:extent cx="1801368" cy="445008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1E370EE" wp14:editId="3D7042C3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925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3D7DD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22DD08D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4A9B604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DB885FA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E370EE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5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" stroked="f">
              <v:textbox style="mso-fit-shape-to-text:t">
                <w:txbxContent>
                  <w:p w14:paraId="3FE3D7DD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22DD08D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4A9B604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DB885FA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E06B0" wp14:editId="13134B3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6CF67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639E03C" wp14:editId="555C5AC7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9D24B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553D4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53135D3B" wp14:editId="28EC9194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F8A45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5F185B72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4791149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398F46F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135D3B" id="_x0000_t202" coordsize="21600,21600" o:spt="202" path="m0,0l0,21600,21600,21600,21600,0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" stroked="f">
              <v:textbox style="mso-fit-shape-to-text:t">
                <w:txbxContent>
                  <w:p w14:paraId="716F8A45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5F185B72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4791149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398F46F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9998E2" wp14:editId="1D8ADFD5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78E7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9A0985C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3101DF4F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2FE0A408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8018193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4CD4C6DC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19DDB353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693542FA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3B576A21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238F50C0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4C19AAA5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0FB44E11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9998E2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" stroked="f">
              <v:textbox inset="0,0,0,0">
                <w:txbxContent>
                  <w:p w14:paraId="14778E73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9A0985C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3101DF4F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2FE0A408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8018193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4CD4C6DC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19DDB353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693542FA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3B576A21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238F50C0" w14:textId="77777777" w:rsidR="00DE73CF" w:rsidRPr="00744B00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4C19AAA5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0FB44E11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B9BE06" wp14:editId="37BBEF9B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3F42A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4B1953CC" wp14:editId="25B098DF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B9BE06" id="Text Box 15" o:spid="_x0000_s1029" type="#_x0000_t202" style="position:absolute;margin-left:418.65pt;margin-top:-9.15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" stroked="f">
              <v:textbox style="mso-fit-shape-to-text:t" inset="0,0,0,0">
                <w:txbxContent>
                  <w:p w14:paraId="57A3F42A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4B1953CC" wp14:editId="25B098DF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22D7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3302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62F2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4666"/>
    <w:rsid w:val="002B70E1"/>
    <w:rsid w:val="002B720D"/>
    <w:rsid w:val="002C0346"/>
    <w:rsid w:val="002C2644"/>
    <w:rsid w:val="002C33B2"/>
    <w:rsid w:val="002C46C9"/>
    <w:rsid w:val="002C654D"/>
    <w:rsid w:val="002D0A0F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581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B096B"/>
    <w:rsid w:val="003B35AC"/>
    <w:rsid w:val="003B6123"/>
    <w:rsid w:val="003B660D"/>
    <w:rsid w:val="003C087E"/>
    <w:rsid w:val="003C2ED5"/>
    <w:rsid w:val="003C2F54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1C1E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256"/>
    <w:rsid w:val="00451B19"/>
    <w:rsid w:val="00453920"/>
    <w:rsid w:val="00456396"/>
    <w:rsid w:val="0046322B"/>
    <w:rsid w:val="004645EE"/>
    <w:rsid w:val="004656A6"/>
    <w:rsid w:val="00466A00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1CC"/>
    <w:rsid w:val="005417A5"/>
    <w:rsid w:val="00543562"/>
    <w:rsid w:val="005437CD"/>
    <w:rsid w:val="005516A7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0C20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E3848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561"/>
    <w:rsid w:val="00682094"/>
    <w:rsid w:val="006836A5"/>
    <w:rsid w:val="006839DE"/>
    <w:rsid w:val="00684281"/>
    <w:rsid w:val="00684D1D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B20"/>
    <w:rsid w:val="0070764B"/>
    <w:rsid w:val="007150F6"/>
    <w:rsid w:val="007167FB"/>
    <w:rsid w:val="00720ABB"/>
    <w:rsid w:val="007231DD"/>
    <w:rsid w:val="007314DF"/>
    <w:rsid w:val="007337C8"/>
    <w:rsid w:val="00733ED9"/>
    <w:rsid w:val="0073632B"/>
    <w:rsid w:val="00736392"/>
    <w:rsid w:val="00737F4E"/>
    <w:rsid w:val="00740616"/>
    <w:rsid w:val="00740AB4"/>
    <w:rsid w:val="0074307A"/>
    <w:rsid w:val="00743137"/>
    <w:rsid w:val="00744B00"/>
    <w:rsid w:val="00746938"/>
    <w:rsid w:val="007501A8"/>
    <w:rsid w:val="00751624"/>
    <w:rsid w:val="007523A7"/>
    <w:rsid w:val="00754485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3205"/>
    <w:rsid w:val="00794D30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B9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448E0"/>
    <w:rsid w:val="00850E54"/>
    <w:rsid w:val="00850F55"/>
    <w:rsid w:val="008527C6"/>
    <w:rsid w:val="00854E98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734"/>
    <w:rsid w:val="008B7B43"/>
    <w:rsid w:val="008C0E2F"/>
    <w:rsid w:val="008C1EF4"/>
    <w:rsid w:val="008D009B"/>
    <w:rsid w:val="008D2058"/>
    <w:rsid w:val="008D6530"/>
    <w:rsid w:val="008E26D3"/>
    <w:rsid w:val="008E38AA"/>
    <w:rsid w:val="008F7D76"/>
    <w:rsid w:val="0090019E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2943"/>
    <w:rsid w:val="00974AE8"/>
    <w:rsid w:val="00974AEC"/>
    <w:rsid w:val="00977DD6"/>
    <w:rsid w:val="00984084"/>
    <w:rsid w:val="00984A1B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E4"/>
    <w:rsid w:val="00A3241F"/>
    <w:rsid w:val="00A32551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463C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53AA"/>
    <w:rsid w:val="00B557BA"/>
    <w:rsid w:val="00B57719"/>
    <w:rsid w:val="00B602D0"/>
    <w:rsid w:val="00B60A22"/>
    <w:rsid w:val="00B60A30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0ADC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A7E5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2688D"/>
    <w:rsid w:val="00D30DF8"/>
    <w:rsid w:val="00D32029"/>
    <w:rsid w:val="00D32075"/>
    <w:rsid w:val="00D32351"/>
    <w:rsid w:val="00D34265"/>
    <w:rsid w:val="00D42239"/>
    <w:rsid w:val="00D44DCE"/>
    <w:rsid w:val="00D46429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4B26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918FC"/>
    <w:rsid w:val="00D924E3"/>
    <w:rsid w:val="00D9496A"/>
    <w:rsid w:val="00DA0041"/>
    <w:rsid w:val="00DA1A82"/>
    <w:rsid w:val="00DA539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4562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E01B8"/>
    <w:rsid w:val="00DE2356"/>
    <w:rsid w:val="00DE73CF"/>
    <w:rsid w:val="00DF1273"/>
    <w:rsid w:val="00DF2035"/>
    <w:rsid w:val="00DF3D0D"/>
    <w:rsid w:val="00DF6499"/>
    <w:rsid w:val="00E02C3A"/>
    <w:rsid w:val="00E04450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25F2"/>
    <w:rsid w:val="00E33518"/>
    <w:rsid w:val="00E40497"/>
    <w:rsid w:val="00E412B7"/>
    <w:rsid w:val="00E41B0A"/>
    <w:rsid w:val="00E432F2"/>
    <w:rsid w:val="00E43F0F"/>
    <w:rsid w:val="00E45097"/>
    <w:rsid w:val="00E5161F"/>
    <w:rsid w:val="00E51908"/>
    <w:rsid w:val="00E555E5"/>
    <w:rsid w:val="00E55B60"/>
    <w:rsid w:val="00E56F13"/>
    <w:rsid w:val="00E62E8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EF46AD"/>
    <w:rsid w:val="00F01617"/>
    <w:rsid w:val="00F03D2F"/>
    <w:rsid w:val="00F04CA8"/>
    <w:rsid w:val="00F0537E"/>
    <w:rsid w:val="00F14A6B"/>
    <w:rsid w:val="00F154C6"/>
    <w:rsid w:val="00F15E39"/>
    <w:rsid w:val="00F2239A"/>
    <w:rsid w:val="00F27595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062C"/>
    <w:rsid w:val="00F6167D"/>
    <w:rsid w:val="00F61AC4"/>
    <w:rsid w:val="00F66B73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8F7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0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BD89F-0953-DC4B-BC9F-3B8E18A8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6</cp:revision>
  <cp:lastPrinted>2018-07-31T07:25:00Z</cp:lastPrinted>
  <dcterms:created xsi:type="dcterms:W3CDTF">2018-07-30T13:44:00Z</dcterms:created>
  <dcterms:modified xsi:type="dcterms:W3CDTF">2018-07-31T07:26:00Z</dcterms:modified>
</cp:coreProperties>
</file>