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C99AC" w14:textId="6320B6E1" w:rsidR="00561D9C" w:rsidRPr="00561D9C" w:rsidRDefault="00561D9C" w:rsidP="002961B6">
      <w:pPr>
        <w:ind w:right="-141"/>
        <w:jc w:val="center"/>
        <w:rPr>
          <w:b/>
          <w:color w:val="0000FF"/>
        </w:rPr>
      </w:pPr>
      <w:r w:rsidRPr="00561D9C">
        <w:rPr>
          <w:b/>
          <w:color w:val="0000FF"/>
        </w:rPr>
        <w:t xml:space="preserve">Optisches Automotive Gigabit-Ethernet von KDPOF erhält </w:t>
      </w:r>
      <w:r w:rsidR="001C53AB">
        <w:rPr>
          <w:b/>
          <w:color w:val="0000FF"/>
        </w:rPr>
        <w:t>Compliance-Zulassung durch führende</w:t>
      </w:r>
      <w:r w:rsidR="00B61979">
        <w:rPr>
          <w:b/>
          <w:color w:val="0000FF"/>
        </w:rPr>
        <w:t>s</w:t>
      </w:r>
      <w:r w:rsidR="001C53AB">
        <w:rPr>
          <w:b/>
          <w:color w:val="0000FF"/>
        </w:rPr>
        <w:t xml:space="preserve"> </w:t>
      </w:r>
      <w:r w:rsidR="00B61979">
        <w:rPr>
          <w:b/>
          <w:color w:val="0000FF"/>
        </w:rPr>
        <w:t xml:space="preserve">japanisches </w:t>
      </w:r>
      <w:r w:rsidR="001C53AB">
        <w:rPr>
          <w:b/>
          <w:color w:val="0000FF"/>
        </w:rPr>
        <w:t>Automobilindustrie</w:t>
      </w:r>
      <w:r w:rsidR="00B61979">
        <w:rPr>
          <w:b/>
          <w:color w:val="0000FF"/>
        </w:rPr>
        <w:t xml:space="preserve">-Gremium </w:t>
      </w:r>
    </w:p>
    <w:p w14:paraId="40DEB6E8" w14:textId="77777777" w:rsidR="00C936C1" w:rsidRPr="00EE0790" w:rsidRDefault="007F4FF2" w:rsidP="008C08DC">
      <w:pPr>
        <w:ind w:right="-141"/>
        <w:rPr>
          <w:b/>
        </w:rPr>
      </w:pPr>
    </w:p>
    <w:p w14:paraId="7914B246" w14:textId="04BDBC2F" w:rsidR="00B61979" w:rsidRPr="000F409E" w:rsidRDefault="00277ABC" w:rsidP="002961B6">
      <w:pPr>
        <w:jc w:val="center"/>
        <w:rPr>
          <w:i/>
          <w:color w:val="0000FF"/>
        </w:rPr>
      </w:pPr>
      <w:r w:rsidRPr="000F409E">
        <w:rPr>
          <w:i/>
          <w:color w:val="0000FF"/>
        </w:rPr>
        <w:t xml:space="preserve">KD1053 1000BASE-RHC Automotive Ethernet PHY </w:t>
      </w:r>
      <w:r w:rsidR="00B61979" w:rsidRPr="000F409E">
        <w:rPr>
          <w:i/>
          <w:color w:val="0000FF"/>
        </w:rPr>
        <w:t xml:space="preserve">übertrifft </w:t>
      </w:r>
      <w:r w:rsidR="00015D77">
        <w:rPr>
          <w:i/>
          <w:color w:val="0000FF"/>
        </w:rPr>
        <w:t xml:space="preserve">JASPARs </w:t>
      </w:r>
      <w:r w:rsidR="00B61979" w:rsidRPr="000F409E">
        <w:rPr>
          <w:i/>
          <w:color w:val="0000FF"/>
        </w:rPr>
        <w:t xml:space="preserve">strenge </w:t>
      </w:r>
      <w:r w:rsidR="000F409E" w:rsidRPr="000F409E">
        <w:rPr>
          <w:i/>
          <w:color w:val="0000FF"/>
        </w:rPr>
        <w:t>Benchmarks für die operative</w:t>
      </w:r>
      <w:r w:rsidR="00EE0790">
        <w:rPr>
          <w:i/>
          <w:color w:val="0000FF"/>
        </w:rPr>
        <w:t>n Vergleichsparameter</w:t>
      </w:r>
      <w:r w:rsidR="000F409E" w:rsidRPr="000F409E">
        <w:rPr>
          <w:i/>
          <w:color w:val="0000FF"/>
        </w:rPr>
        <w:t xml:space="preserve"> </w:t>
      </w:r>
    </w:p>
    <w:p w14:paraId="1205904B" w14:textId="77777777" w:rsidR="00B61979" w:rsidRPr="000F409E" w:rsidRDefault="00B61979" w:rsidP="002961B6">
      <w:pPr>
        <w:jc w:val="center"/>
        <w:rPr>
          <w:i/>
          <w:color w:val="0000FF"/>
        </w:rPr>
      </w:pPr>
    </w:p>
    <w:p w14:paraId="3C1ED786" w14:textId="77777777" w:rsidR="008E1DEF" w:rsidRPr="00015D77" w:rsidRDefault="007F4FF2" w:rsidP="008C08DC"/>
    <w:p w14:paraId="3CBCAFD0" w14:textId="6B762B83" w:rsidR="00A528C9" w:rsidRDefault="000F409E" w:rsidP="005D6942">
      <w:r w:rsidRPr="00CF2E0E">
        <w:rPr>
          <w:i/>
        </w:rPr>
        <w:t>Toki</w:t>
      </w:r>
      <w:r w:rsidR="005D14E8" w:rsidRPr="00CF2E0E">
        <w:rPr>
          <w:i/>
        </w:rPr>
        <w:t>o, Japan,</w:t>
      </w:r>
      <w:r w:rsidRPr="00CF2E0E">
        <w:rPr>
          <w:i/>
        </w:rPr>
        <w:t xml:space="preserve"> </w:t>
      </w:r>
      <w:r w:rsidR="00983CF7">
        <w:rPr>
          <w:i/>
        </w:rPr>
        <w:t>8</w:t>
      </w:r>
      <w:r w:rsidRPr="00CF2E0E">
        <w:rPr>
          <w:i/>
        </w:rPr>
        <w:t>.</w:t>
      </w:r>
      <w:r w:rsidR="005D14E8" w:rsidRPr="00CF2E0E">
        <w:rPr>
          <w:i/>
        </w:rPr>
        <w:t xml:space="preserve"> </w:t>
      </w:r>
      <w:r w:rsidR="005D14E8" w:rsidRPr="00FF1C4B">
        <w:rPr>
          <w:i/>
        </w:rPr>
        <w:t>Januar</w:t>
      </w:r>
      <w:r w:rsidRPr="00FF1C4B">
        <w:rPr>
          <w:i/>
        </w:rPr>
        <w:t xml:space="preserve"> </w:t>
      </w:r>
      <w:r w:rsidR="005D14E8" w:rsidRPr="00FF1C4B">
        <w:rPr>
          <w:i/>
        </w:rPr>
        <w:t>2019</w:t>
      </w:r>
      <w:r w:rsidR="00277ABC" w:rsidRPr="00FF1C4B">
        <w:t xml:space="preserve"> – JASPAR (Japan Automotive Software </w:t>
      </w:r>
      <w:proofErr w:type="spellStart"/>
      <w:r w:rsidR="00277ABC" w:rsidRPr="00FF1C4B">
        <w:t>Platform</w:t>
      </w:r>
      <w:proofErr w:type="spellEnd"/>
      <w:r w:rsidR="00277ABC" w:rsidRPr="00FF1C4B">
        <w:t xml:space="preserve"> </w:t>
      </w:r>
      <w:proofErr w:type="spellStart"/>
      <w:r w:rsidR="00277ABC" w:rsidRPr="00FF1C4B">
        <w:t>and</w:t>
      </w:r>
      <w:proofErr w:type="spellEnd"/>
      <w:r w:rsidR="00277ABC" w:rsidRPr="00FF1C4B">
        <w:t xml:space="preserve"> </w:t>
      </w:r>
      <w:proofErr w:type="spellStart"/>
      <w:r w:rsidR="00277ABC" w:rsidRPr="00FF1C4B">
        <w:t>Architecture</w:t>
      </w:r>
      <w:proofErr w:type="spellEnd"/>
      <w:r w:rsidR="00277ABC" w:rsidRPr="00FF1C4B">
        <w:t xml:space="preserve">) </w:t>
      </w:r>
      <w:r w:rsidR="0022112A" w:rsidRPr="00FF1C4B">
        <w:t>gib</w:t>
      </w:r>
      <w:r w:rsidR="00CF2E0E">
        <w:t>t</w:t>
      </w:r>
      <w:r w:rsidR="0022112A" w:rsidRPr="00FF1C4B">
        <w:t xml:space="preserve"> bekannt, dass </w:t>
      </w:r>
      <w:r w:rsidR="00FF1C4B">
        <w:t xml:space="preserve">die optische Automotive Gigabit-Ethernet-Technologie von KDPOF </w:t>
      </w:r>
      <w:r w:rsidR="00CF2E0E">
        <w:t>die Konformitätstests</w:t>
      </w:r>
      <w:r w:rsidR="00FF1C4B">
        <w:t xml:space="preserve"> </w:t>
      </w:r>
      <w:r w:rsidR="00CF2E0E">
        <w:t xml:space="preserve">von JASPAR </w:t>
      </w:r>
      <w:r w:rsidR="00FF1C4B">
        <w:t xml:space="preserve">erfolgreich bestanden hat. </w:t>
      </w:r>
      <w:r w:rsidR="00FF1C4B" w:rsidRPr="00C866B9">
        <w:t xml:space="preserve">Mit dem KD1053 </w:t>
      </w:r>
      <w:r w:rsidR="001124EE" w:rsidRPr="00C866B9">
        <w:t xml:space="preserve">bietet KDPOF den ersten </w:t>
      </w:r>
      <w:proofErr w:type="spellStart"/>
      <w:r w:rsidR="00C866B9" w:rsidRPr="00C866B9">
        <w:t>automotive</w:t>
      </w:r>
      <w:proofErr w:type="spellEnd"/>
      <w:r w:rsidR="00C866B9" w:rsidRPr="00C866B9">
        <w:t xml:space="preserve"> 1000BASE-RHC PHY, der den IEEE®-</w:t>
      </w:r>
      <w:r w:rsidR="00003629" w:rsidRPr="00C866B9">
        <w:t>St</w:t>
      </w:r>
      <w:r w:rsidR="00C866B9" w:rsidRPr="00C866B9">
        <w:t>andar</w:t>
      </w:r>
      <w:r w:rsidR="00003629" w:rsidRPr="00C866B9">
        <w:t xml:space="preserve">d 802.3bv </w:t>
      </w:r>
      <w:r w:rsidR="00C866B9">
        <w:t>erfüllt und Da</w:t>
      </w:r>
      <w:r w:rsidR="00C866B9" w:rsidRPr="00C866B9">
        <w:t xml:space="preserve">tenraten </w:t>
      </w:r>
      <w:r w:rsidR="00C866B9">
        <w:t xml:space="preserve">von </w:t>
      </w:r>
      <w:r w:rsidR="00B6121F">
        <w:t>1 GB</w:t>
      </w:r>
      <w:r w:rsidR="00003629" w:rsidRPr="00C866B9">
        <w:t xml:space="preserve">it/s </w:t>
      </w:r>
      <w:r w:rsidR="00C866B9">
        <w:t xml:space="preserve">über </w:t>
      </w:r>
      <w:r w:rsidR="0013092A">
        <w:t>optische Polymerfasern (</w:t>
      </w:r>
      <w:proofErr w:type="spellStart"/>
      <w:r w:rsidR="0013092A">
        <w:t>Plastic</w:t>
      </w:r>
      <w:proofErr w:type="spellEnd"/>
      <w:r w:rsidR="0013092A">
        <w:t xml:space="preserve"> Optical Fiber, POF) überträgt. </w:t>
      </w:r>
      <w:r w:rsidR="0013092A" w:rsidRPr="00A528C9">
        <w:t xml:space="preserve">Hideki Goto, </w:t>
      </w:r>
      <w:r w:rsidR="00A528C9" w:rsidRPr="00A528C9">
        <w:t>Leiter</w:t>
      </w:r>
      <w:r w:rsidR="0013092A" w:rsidRPr="00A528C9">
        <w:t xml:space="preserve"> </w:t>
      </w:r>
      <w:r w:rsidR="00A528C9" w:rsidRPr="00A528C9">
        <w:t>der JASPAR-Arbeitsgruppe</w:t>
      </w:r>
      <w:r w:rsidR="0013092A" w:rsidRPr="00A528C9">
        <w:t xml:space="preserve"> </w:t>
      </w:r>
      <w:r w:rsidR="00A528C9">
        <w:t>'</w:t>
      </w:r>
      <w:r w:rsidR="00A528C9" w:rsidRPr="00A528C9">
        <w:t>Hochgeschwindigkeitsnetzwerk</w:t>
      </w:r>
      <w:r w:rsidR="00CF2E0E">
        <w:t>e</w:t>
      </w:r>
      <w:r w:rsidR="00A528C9" w:rsidRPr="00A528C9">
        <w:t xml:space="preserve"> der nächsten Generation' </w:t>
      </w:r>
      <w:r w:rsidR="00A528C9">
        <w:t>und Gruppenmanager bei Toyota erläutert: "</w:t>
      </w:r>
      <w:r w:rsidR="002C61C6">
        <w:t xml:space="preserve">Die optische Netzwerklösung von KDPOF verbessert die Geschwindigkeit von Netzwerken im Fahrzeug erheblich und </w:t>
      </w:r>
      <w:r w:rsidR="008E14F7">
        <w:t>bewegt sich jenseits</w:t>
      </w:r>
      <w:r w:rsidR="00BB62D9">
        <w:t xml:space="preserve"> </w:t>
      </w:r>
      <w:r w:rsidR="008E14F7">
        <w:t>überholter</w:t>
      </w:r>
      <w:r w:rsidR="00BB62D9">
        <w:t>, rückständige</w:t>
      </w:r>
      <w:r w:rsidR="008E14F7">
        <w:t>r Netzwerkprotokolle. Die optische Ethernet-Technologie eignet sich ideal für die zukünftige N</w:t>
      </w:r>
      <w:r w:rsidR="00CF2E0E">
        <w:t>etzwerk-I</w:t>
      </w:r>
      <w:r w:rsidR="008E14F7">
        <w:t xml:space="preserve">nfrastruktur im Fahrzeug, da sie </w:t>
      </w:r>
      <w:r w:rsidR="00243999">
        <w:t xml:space="preserve">einen strahlungsfreien Kabelbaum bietet und damit die Anforderungen der elektromagnetischen Verträglichkeit (EMV) erfüllt. </w:t>
      </w:r>
      <w:r w:rsidR="00243999" w:rsidRPr="00243999">
        <w:t>Höhere Geschwindigkeiten erreichen wir durch eine breitere Nutzung des elektromagnetischen Spektrums</w:t>
      </w:r>
      <w:r w:rsidR="003B59A2">
        <w:t>.</w:t>
      </w:r>
      <w:r w:rsidR="003B59A2" w:rsidRPr="003B59A2">
        <w:t xml:space="preserve"> </w:t>
      </w:r>
      <w:r w:rsidR="003B59A2">
        <w:t>Das</w:t>
      </w:r>
      <w:r w:rsidR="003B59A2" w:rsidRPr="003B59A2">
        <w:t xml:space="preserve"> zwingt die OEMs, immer strengere Emissionsgrenzwerte für die elektronischen Komponenten zu verhängen</w:t>
      </w:r>
      <w:r w:rsidR="003B59A2">
        <w:t>."</w:t>
      </w:r>
    </w:p>
    <w:p w14:paraId="0F730424" w14:textId="77777777" w:rsidR="00A528C9" w:rsidRDefault="00A528C9" w:rsidP="005D6942"/>
    <w:p w14:paraId="29BEE889" w14:textId="200BA930" w:rsidR="00621894" w:rsidRPr="00621894" w:rsidRDefault="00CF2E0E" w:rsidP="00621894">
      <w:pPr>
        <w:rPr>
          <w:color w:val="000000" w:themeColor="text1"/>
        </w:rPr>
      </w:pPr>
      <w:r>
        <w:t xml:space="preserve">Seit der Gründung 2004 macht es </w:t>
      </w:r>
      <w:r w:rsidR="003B59A2" w:rsidRPr="00541A29">
        <w:t>sich JASPAR zur Aufgabe, die gemeinsamen</w:t>
      </w:r>
      <w:r w:rsidR="00541A29">
        <w:t xml:space="preserve">, </w:t>
      </w:r>
      <w:r>
        <w:t>anstehenden</w:t>
      </w:r>
      <w:r w:rsidR="003B59A2" w:rsidRPr="00541A29">
        <w:t xml:space="preserve"> </w:t>
      </w:r>
      <w:r w:rsidR="00EE0790">
        <w:t>Herausforderungen</w:t>
      </w:r>
      <w:r w:rsidR="00EE0790" w:rsidRPr="00541A29">
        <w:t xml:space="preserve"> </w:t>
      </w:r>
      <w:r w:rsidR="00EE0790">
        <w:t xml:space="preserve">auf dem Sektor </w:t>
      </w:r>
      <w:r w:rsidR="00541A29">
        <w:t xml:space="preserve">der </w:t>
      </w:r>
      <w:r w:rsidR="00541A29" w:rsidRPr="00541A29">
        <w:t>Automobil</w:t>
      </w:r>
      <w:r w:rsidR="00EE0790">
        <w:t>elektronik</w:t>
      </w:r>
      <w:r w:rsidR="00541A29" w:rsidRPr="00541A29">
        <w:t xml:space="preserve"> </w:t>
      </w:r>
      <w:r w:rsidR="00541A29">
        <w:t xml:space="preserve">zu identifizieren und entsprechende Standardisierungen zu initiieren, um diese Herausforderungen zu lösen und die resultierenden </w:t>
      </w:r>
      <w:r w:rsidR="00EE0790">
        <w:t xml:space="preserve">Ziele </w:t>
      </w:r>
      <w:r w:rsidR="00621894">
        <w:t xml:space="preserve">der gesamten Automobilindustrie </w:t>
      </w:r>
      <w:r w:rsidR="00EE0790">
        <w:t>zu empfehlen</w:t>
      </w:r>
      <w:r w:rsidR="00621894">
        <w:t xml:space="preserve">. Zu den über 220 Mitgliedsunternehmen gehören führende internationale Fahrzeughersteller und Tier1-Zulieferer wie </w:t>
      </w:r>
      <w:r w:rsidR="00621894" w:rsidRPr="00621894">
        <w:rPr>
          <w:color w:val="000000" w:themeColor="text1"/>
        </w:rPr>
        <w:t xml:space="preserve">Toyota, Honda, Mazda, </w:t>
      </w:r>
      <w:r w:rsidR="00621894" w:rsidRPr="00621894">
        <w:rPr>
          <w:rFonts w:hint="eastAsia"/>
          <w:color w:val="000000" w:themeColor="text1"/>
          <w:lang w:eastAsia="ja-JP"/>
        </w:rPr>
        <w:t>Nissan</w:t>
      </w:r>
      <w:r w:rsidR="00621894" w:rsidRPr="00621894">
        <w:rPr>
          <w:color w:val="000000" w:themeColor="text1"/>
        </w:rPr>
        <w:t xml:space="preserve">, </w:t>
      </w:r>
      <w:proofErr w:type="spellStart"/>
      <w:r w:rsidR="00621894" w:rsidRPr="00621894">
        <w:rPr>
          <w:color w:val="000000" w:themeColor="text1"/>
        </w:rPr>
        <w:t>Denso</w:t>
      </w:r>
      <w:proofErr w:type="spellEnd"/>
      <w:r w:rsidR="00621894" w:rsidRPr="00621894">
        <w:rPr>
          <w:rFonts w:hint="eastAsia"/>
          <w:color w:val="000000" w:themeColor="text1"/>
          <w:lang w:eastAsia="ja-JP"/>
        </w:rPr>
        <w:t xml:space="preserve"> </w:t>
      </w:r>
      <w:r w:rsidR="00621894">
        <w:rPr>
          <w:color w:val="000000" w:themeColor="text1"/>
          <w:lang w:eastAsia="ja-JP"/>
        </w:rPr>
        <w:t>und weitere</w:t>
      </w:r>
      <w:r w:rsidR="00621894" w:rsidRPr="00621894">
        <w:rPr>
          <w:color w:val="000000" w:themeColor="text1"/>
        </w:rPr>
        <w:t>.</w:t>
      </w:r>
    </w:p>
    <w:p w14:paraId="366111A3" w14:textId="51A0797B" w:rsidR="00DC11F7" w:rsidRDefault="007F4FF2" w:rsidP="005D6942"/>
    <w:p w14:paraId="440692E1" w14:textId="44DBA261" w:rsidR="00541A29" w:rsidRPr="00621894" w:rsidRDefault="00621894" w:rsidP="005D6942">
      <w:pPr>
        <w:rPr>
          <w:b/>
        </w:rPr>
      </w:pPr>
      <w:r w:rsidRPr="00621894">
        <w:rPr>
          <w:b/>
        </w:rPr>
        <w:t>Umfassende EMV-Tests</w:t>
      </w:r>
    </w:p>
    <w:p w14:paraId="46D54E6B" w14:textId="77777777" w:rsidR="001335CC" w:rsidRPr="0017446A" w:rsidRDefault="007F4FF2" w:rsidP="005D6942">
      <w:pPr>
        <w:rPr>
          <w:b/>
        </w:rPr>
      </w:pPr>
    </w:p>
    <w:p w14:paraId="7E7C8DF9" w14:textId="0C845507" w:rsidR="00E35D28" w:rsidRPr="002D2BBB" w:rsidRDefault="0017446A" w:rsidP="00807715">
      <w:r w:rsidRPr="0017446A">
        <w:t>Verschiedene Tier1- und Tier2-Auto</w:t>
      </w:r>
      <w:r w:rsidR="00B6121F">
        <w:t>mobil</w:t>
      </w:r>
      <w:r w:rsidRPr="0017446A">
        <w:t xml:space="preserve">hersteller haben </w:t>
      </w:r>
      <w:r w:rsidR="00114F3E">
        <w:t xml:space="preserve">in Zusammenarbeit mit JASPAR </w:t>
      </w:r>
      <w:r w:rsidR="00114F3E" w:rsidRPr="0017446A">
        <w:t xml:space="preserve">Evaluierungstest </w:t>
      </w:r>
      <w:r>
        <w:t xml:space="preserve">an </w:t>
      </w:r>
      <w:r w:rsidR="00114F3E">
        <w:t>KD1053-</w:t>
      </w:r>
      <w:r>
        <w:t xml:space="preserve">Entwicklungsboards </w:t>
      </w:r>
      <w:r w:rsidR="00CF2E0E">
        <w:t xml:space="preserve">von KDPOF </w:t>
      </w:r>
      <w:r w:rsidR="00114F3E">
        <w:t xml:space="preserve">durchgeführt. Die umfangreichen Testumfänge </w:t>
      </w:r>
      <w:r w:rsidR="00495CD9">
        <w:t xml:space="preserve">umfassten EMV-Emissions- und Immunitätsprüfungen sowie </w:t>
      </w:r>
      <w:r w:rsidR="00495CD9">
        <w:lastRenderedPageBreak/>
        <w:t xml:space="preserve">Tests zu extremen Temperaturen mit </w:t>
      </w:r>
      <w:proofErr w:type="spellStart"/>
      <w:r w:rsidR="00495CD9">
        <w:t>automotive</w:t>
      </w:r>
      <w:proofErr w:type="spellEnd"/>
      <w:r w:rsidR="00495CD9">
        <w:t xml:space="preserve"> Standard</w:t>
      </w:r>
      <w:r w:rsidR="002D2BBB">
        <w:t xml:space="preserve"> POF</w:t>
      </w:r>
      <w:r w:rsidR="00B6449E">
        <w:t>-</w:t>
      </w:r>
      <w:r w:rsidR="002D2BBB">
        <w:t xml:space="preserve"> und optischen Steckverbindern nach aktuellem </w:t>
      </w:r>
      <w:r w:rsidR="002D2BBB" w:rsidRPr="002D2BBB">
        <w:t>ISO 21111-4 CD</w:t>
      </w:r>
      <w:r w:rsidR="002D2BBB">
        <w:t xml:space="preserve"> Standard. Zu</w:t>
      </w:r>
      <w:r w:rsidR="00EE0790">
        <w:t xml:space="preserve"> den </w:t>
      </w:r>
      <w:r w:rsidR="00B6121F">
        <w:t>EMV-</w:t>
      </w:r>
      <w:r w:rsidR="00EE0790">
        <w:t xml:space="preserve">Tests </w:t>
      </w:r>
      <w:r w:rsidR="002D2BBB">
        <w:t xml:space="preserve">gehörten gestrahlte und leitungsgeführte Emissionen (Spannung und </w:t>
      </w:r>
      <w:r w:rsidR="002B7BF9">
        <w:t xml:space="preserve">Stromstärke), </w:t>
      </w:r>
      <w:proofErr w:type="spellStart"/>
      <w:r w:rsidR="00EE0790">
        <w:t>Bulk</w:t>
      </w:r>
      <w:proofErr w:type="spellEnd"/>
      <w:r w:rsidR="00EE0790">
        <w:t xml:space="preserve"> </w:t>
      </w:r>
      <w:proofErr w:type="spellStart"/>
      <w:r w:rsidR="00EE0790">
        <w:t>Current</w:t>
      </w:r>
      <w:proofErr w:type="spellEnd"/>
      <w:r w:rsidR="00EE0790">
        <w:t xml:space="preserve"> </w:t>
      </w:r>
      <w:proofErr w:type="spellStart"/>
      <w:r w:rsidR="00EE0790">
        <w:t>Injection</w:t>
      </w:r>
      <w:proofErr w:type="spellEnd"/>
      <w:r w:rsidR="00EE0790">
        <w:t xml:space="preserve"> (BCI)</w:t>
      </w:r>
      <w:r w:rsidR="002B7BF9">
        <w:t xml:space="preserve">, </w:t>
      </w:r>
      <w:r w:rsidR="00C27762">
        <w:t xml:space="preserve">abgestrahlte HF-Störfestigkeit und Immunität </w:t>
      </w:r>
      <w:r w:rsidR="00EE0790">
        <w:t xml:space="preserve">gegen </w:t>
      </w:r>
      <w:r w:rsidR="00C27762">
        <w:t xml:space="preserve">Sender tragbarer Mobilgeräte. Zudem haben sie </w:t>
      </w:r>
      <w:r w:rsidR="009A0786">
        <w:t xml:space="preserve">auf elektrostatische Entladung </w:t>
      </w:r>
      <w:r w:rsidR="00EE0790">
        <w:t xml:space="preserve">(ESD) </w:t>
      </w:r>
      <w:r w:rsidR="009A0786">
        <w:t xml:space="preserve">und </w:t>
      </w:r>
      <w:r w:rsidR="00EE0790">
        <w:t xml:space="preserve">transiente Impulse </w:t>
      </w:r>
      <w:r w:rsidR="009A0786">
        <w:t xml:space="preserve">getestet. Die KD1053-Lösung hat alle Teststandards mit einem beachtlichen Abstand </w:t>
      </w:r>
      <w:r w:rsidR="00D07B7E">
        <w:t xml:space="preserve">erfolgreich absolviert. </w:t>
      </w:r>
    </w:p>
    <w:p w14:paraId="541E1DE2" w14:textId="77777777" w:rsidR="00807715" w:rsidRPr="00EE0790" w:rsidRDefault="007F4FF2" w:rsidP="00807715"/>
    <w:p w14:paraId="4A4AAE71" w14:textId="0F841651" w:rsidR="002B7506" w:rsidRPr="00EE0790" w:rsidRDefault="00277ABC" w:rsidP="00807715">
      <w:pPr>
        <w:rPr>
          <w:b/>
        </w:rPr>
      </w:pPr>
      <w:r w:rsidRPr="00EE0790">
        <w:rPr>
          <w:b/>
        </w:rPr>
        <w:t>Automotive Innovation</w:t>
      </w:r>
      <w:r w:rsidR="005A2696" w:rsidRPr="00EE0790">
        <w:rPr>
          <w:b/>
        </w:rPr>
        <w:t>s-</w:t>
      </w:r>
      <w:r w:rsidRPr="00EE0790">
        <w:rPr>
          <w:b/>
        </w:rPr>
        <w:t>Roadmap</w:t>
      </w:r>
    </w:p>
    <w:p w14:paraId="652E63C5" w14:textId="77777777" w:rsidR="00700E62" w:rsidRPr="00EE0790" w:rsidRDefault="007F4FF2" w:rsidP="00807715"/>
    <w:p w14:paraId="2857B417" w14:textId="45CF49D8" w:rsidR="009E7D5D" w:rsidRPr="00211907" w:rsidRDefault="009E7D5D" w:rsidP="00807715">
      <w:r w:rsidRPr="009E7D5D">
        <w:t>"Unser Haupt</w:t>
      </w:r>
      <w:r>
        <w:t>anliegen</w:t>
      </w:r>
      <w:r w:rsidRPr="009E7D5D">
        <w:t xml:space="preserve"> </w:t>
      </w:r>
      <w:r w:rsidR="00EA271F">
        <w:t>bei</w:t>
      </w:r>
      <w:r w:rsidRPr="009E7D5D">
        <w:t xml:space="preserve"> JASPAR ist</w:t>
      </w:r>
      <w:r>
        <w:t xml:space="preserve"> es</w:t>
      </w:r>
      <w:r w:rsidRPr="009E7D5D">
        <w:t xml:space="preserve">, </w:t>
      </w:r>
      <w:r>
        <w:t xml:space="preserve">allen, die dem japanischen Automobilsektor dienen, </w:t>
      </w:r>
      <w:r w:rsidRPr="009E7D5D">
        <w:t>ein</w:t>
      </w:r>
      <w:r>
        <w:t xml:space="preserve"> Umfeld</w:t>
      </w:r>
      <w:r w:rsidRPr="009E7D5D">
        <w:t xml:space="preserve"> zu schaffen</w:t>
      </w:r>
      <w:r>
        <w:t xml:space="preserve">, </w:t>
      </w:r>
      <w:r w:rsidR="002A5376">
        <w:t xml:space="preserve">in dem sie gut kooperieren und Innovationen weiter vorantreiben können", ergänzt Hideki Goto. </w:t>
      </w:r>
      <w:r w:rsidR="002A5376" w:rsidRPr="00211907">
        <w:t>"Wir freuen uns sehr über die Ergebnisse d</w:t>
      </w:r>
      <w:r w:rsidR="00211907" w:rsidRPr="00211907">
        <w:t>e</w:t>
      </w:r>
      <w:r w:rsidR="002A5376" w:rsidRPr="00211907">
        <w:t xml:space="preserve">s gemeinsamen Testprojekts." </w:t>
      </w:r>
    </w:p>
    <w:p w14:paraId="05FE813E" w14:textId="77777777" w:rsidR="00A8065B" w:rsidRPr="00211907" w:rsidRDefault="007F4FF2" w:rsidP="00807715"/>
    <w:p w14:paraId="5EE2467A" w14:textId="7DAC7D5C" w:rsidR="00A643E5" w:rsidRDefault="00DE60C9" w:rsidP="00A643E5">
      <w:pPr>
        <w:rPr>
          <w:lang w:val="en-US"/>
        </w:rPr>
      </w:pPr>
      <w:r>
        <w:rPr>
          <w:lang w:val="en-US"/>
        </w:rPr>
        <w:t>Zeichen</w:t>
      </w:r>
      <w:r w:rsidR="00277ABC" w:rsidRPr="007D26AD">
        <w:rPr>
          <w:lang w:val="en-US"/>
        </w:rPr>
        <w:t xml:space="preserve">: </w:t>
      </w:r>
      <w:r w:rsidR="00B6121F">
        <w:rPr>
          <w:lang w:val="en-US"/>
        </w:rPr>
        <w:t>3.030</w:t>
      </w:r>
    </w:p>
    <w:p w14:paraId="583B8DB7" w14:textId="77777777" w:rsidR="00D14FD6" w:rsidRDefault="007F4FF2" w:rsidP="00807715">
      <w:pPr>
        <w:rPr>
          <w:lang w:val="en-US"/>
        </w:rPr>
      </w:pPr>
    </w:p>
    <w:p w14:paraId="2D0F8104" w14:textId="77777777" w:rsidR="001335CC" w:rsidRPr="00807715" w:rsidRDefault="007F4FF2" w:rsidP="00807715">
      <w:pPr>
        <w:rPr>
          <w:lang w:val="en-US"/>
        </w:rPr>
      </w:pPr>
    </w:p>
    <w:p w14:paraId="2907ADCC" w14:textId="6C62D319" w:rsidR="00AC0636" w:rsidRPr="007D26AD" w:rsidRDefault="00DE60C9" w:rsidP="008C08DC">
      <w:pPr>
        <w:rPr>
          <w:b/>
          <w:lang w:val="en-US"/>
        </w:rPr>
      </w:pPr>
      <w:proofErr w:type="spellStart"/>
      <w:r>
        <w:rPr>
          <w:b/>
          <w:lang w:val="en-US"/>
        </w:rPr>
        <w:t>Bild</w:t>
      </w:r>
      <w:proofErr w:type="spellEnd"/>
    </w:p>
    <w:p w14:paraId="14B1BACE" w14:textId="6777C941" w:rsidR="004753AA" w:rsidRPr="007D26AD" w:rsidRDefault="007F4FF2">
      <w:pPr>
        <w:rPr>
          <w:lang w:val="en-US"/>
        </w:rPr>
      </w:pPr>
    </w:p>
    <w:tbl>
      <w:tblPr>
        <w:tblW w:w="7453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6"/>
        <w:gridCol w:w="271"/>
        <w:gridCol w:w="5206"/>
      </w:tblGrid>
      <w:tr w:rsidR="00A70A29" w:rsidRPr="00304306" w14:paraId="39366BE4" w14:textId="77777777" w:rsidTr="00DE60C9">
        <w:trPr>
          <w:trHeight w:hRule="exact" w:val="1926"/>
        </w:trPr>
        <w:tc>
          <w:tcPr>
            <w:tcW w:w="1976" w:type="dxa"/>
            <w:shd w:val="clear" w:color="auto" w:fill="auto"/>
          </w:tcPr>
          <w:p w14:paraId="33E8F883" w14:textId="4A9F730E" w:rsidR="005C1DCF" w:rsidRPr="00E825FD" w:rsidRDefault="00DE60C9" w:rsidP="000F088D">
            <w:pPr>
              <w:rPr>
                <w:highlight w:val="lightGray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20DBD38" wp14:editId="656132D7">
                  <wp:extent cx="1085227" cy="1079436"/>
                  <wp:effectExtent l="0" t="0" r="6985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montage_KDPOF_2018_hell_Press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08" r="19766"/>
                          <a:stretch/>
                        </pic:blipFill>
                        <pic:spPr bwMode="auto">
                          <a:xfrm>
                            <a:off x="0" y="0"/>
                            <a:ext cx="1085794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dxa"/>
          </w:tcPr>
          <w:p w14:paraId="0B928293" w14:textId="77777777" w:rsidR="005C1DCF" w:rsidRPr="00172053" w:rsidRDefault="007F4FF2" w:rsidP="000F088D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206" w:type="dxa"/>
          </w:tcPr>
          <w:p w14:paraId="0EA7F1BC" w14:textId="0522F159" w:rsidR="005C1DCF" w:rsidRPr="001A1C06" w:rsidRDefault="00277ABC" w:rsidP="00293901">
            <w:r w:rsidRPr="001A1C06">
              <w:t xml:space="preserve">JASPAR </w:t>
            </w:r>
            <w:r w:rsidR="001A1C06" w:rsidRPr="001A1C06">
              <w:t>bescheinigt</w:t>
            </w:r>
            <w:r w:rsidRPr="001A1C06">
              <w:t xml:space="preserve"> </w:t>
            </w:r>
            <w:r w:rsidR="00EA271F" w:rsidRPr="001A1C06">
              <w:t xml:space="preserve">Compliance </w:t>
            </w:r>
            <w:r w:rsidR="00EA271F">
              <w:t xml:space="preserve">für </w:t>
            </w:r>
            <w:r w:rsidRPr="001A1C06">
              <w:t>KDPOF</w:t>
            </w:r>
            <w:r w:rsidR="001A1C06" w:rsidRPr="001A1C06">
              <w:t>s</w:t>
            </w:r>
            <w:r w:rsidRPr="001A1C06">
              <w:t xml:space="preserve"> </w:t>
            </w:r>
            <w:r w:rsidR="00304306">
              <w:t>optischen</w:t>
            </w:r>
            <w:bookmarkStart w:id="0" w:name="_GoBack"/>
            <w:bookmarkEnd w:id="0"/>
            <w:r w:rsidR="001A1C06" w:rsidRPr="001A1C06">
              <w:t xml:space="preserve"> </w:t>
            </w:r>
            <w:r w:rsidR="00EA271F">
              <w:t>A</w:t>
            </w:r>
            <w:r w:rsidRPr="001A1C06">
              <w:t xml:space="preserve">utomotive </w:t>
            </w:r>
            <w:r w:rsidR="001A1C06" w:rsidRPr="001A1C06">
              <w:t>Gigabit-</w:t>
            </w:r>
            <w:r w:rsidRPr="001A1C06">
              <w:t>Ethernet</w:t>
            </w:r>
            <w:r w:rsidR="00EA271F">
              <w:t>-Transceiver</w:t>
            </w:r>
            <w:r w:rsidRPr="001A1C06">
              <w:t xml:space="preserve"> KD1053</w:t>
            </w:r>
            <w:r w:rsidR="001A1C06" w:rsidRPr="001A1C06">
              <w:t xml:space="preserve"> </w:t>
            </w:r>
          </w:p>
          <w:p w14:paraId="5BF172D7" w14:textId="77777777" w:rsidR="005C1DCF" w:rsidRPr="001A1C06" w:rsidRDefault="007F4FF2" w:rsidP="000F088D">
            <w:pPr>
              <w:rPr>
                <w:color w:val="000000" w:themeColor="text1"/>
              </w:rPr>
            </w:pPr>
          </w:p>
          <w:p w14:paraId="58CF8F20" w14:textId="26494B76" w:rsidR="005C1DCF" w:rsidRPr="00EE0790" w:rsidRDefault="00277ABC" w:rsidP="000F088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E0790">
              <w:rPr>
                <w:color w:val="000000" w:themeColor="text1"/>
                <w:sz w:val="20"/>
                <w:szCs w:val="20"/>
                <w:lang w:val="en-US"/>
              </w:rPr>
              <w:t>Copyright</w:t>
            </w:r>
            <w:r w:rsidR="00DE60C9" w:rsidRPr="00EE0790">
              <w:rPr>
                <w:color w:val="000000" w:themeColor="text1"/>
                <w:sz w:val="20"/>
                <w:szCs w:val="20"/>
                <w:lang w:val="en-US"/>
              </w:rPr>
              <w:t>/</w:t>
            </w:r>
            <w:proofErr w:type="spellStart"/>
            <w:r w:rsidR="00DE60C9" w:rsidRPr="00EE0790">
              <w:rPr>
                <w:color w:val="000000" w:themeColor="text1"/>
                <w:sz w:val="20"/>
                <w:szCs w:val="20"/>
                <w:lang w:val="en-US"/>
              </w:rPr>
              <w:t>Bildquelle</w:t>
            </w:r>
            <w:proofErr w:type="spellEnd"/>
            <w:r w:rsidRPr="00EE0790">
              <w:rPr>
                <w:color w:val="000000" w:themeColor="text1"/>
                <w:sz w:val="20"/>
                <w:szCs w:val="20"/>
                <w:lang w:val="en-US"/>
              </w:rPr>
              <w:t>: KDPOF</w:t>
            </w:r>
          </w:p>
          <w:p w14:paraId="2DB2A37B" w14:textId="29D49EFB" w:rsidR="005C1DCF" w:rsidRPr="00172053" w:rsidRDefault="00277ABC" w:rsidP="00293901">
            <w:pPr>
              <w:rPr>
                <w:color w:val="000000" w:themeColor="text1"/>
                <w:lang w:val="en-US"/>
              </w:rPr>
            </w:pPr>
            <w:r w:rsidRPr="00CF2F73">
              <w:rPr>
                <w:color w:val="000000" w:themeColor="text1"/>
                <w:sz w:val="20"/>
                <w:szCs w:val="20"/>
                <w:lang w:val="en-US"/>
              </w:rPr>
              <w:t xml:space="preserve">Download: </w:t>
            </w:r>
            <w:r w:rsidRPr="00A70A29">
              <w:rPr>
                <w:color w:val="000000" w:themeColor="text1"/>
                <w:sz w:val="20"/>
                <w:szCs w:val="20"/>
                <w:lang w:val="en-US"/>
              </w:rPr>
              <w:t>http://www.ahlendorf-news.com/media/news/images/KDPOF-JASPAR-H.jpg</w:t>
            </w:r>
          </w:p>
        </w:tc>
      </w:tr>
    </w:tbl>
    <w:p w14:paraId="093BDD97" w14:textId="77777777" w:rsidR="005C1DCF" w:rsidRPr="007D26AD" w:rsidRDefault="007F4FF2" w:rsidP="005C1DCF">
      <w:pPr>
        <w:rPr>
          <w:lang w:val="en-US"/>
        </w:rPr>
      </w:pPr>
    </w:p>
    <w:p w14:paraId="1B4EAA53" w14:textId="77777777" w:rsidR="005C1DCF" w:rsidRDefault="007F4FF2">
      <w:pPr>
        <w:rPr>
          <w:lang w:val="en-US"/>
        </w:rPr>
      </w:pPr>
    </w:p>
    <w:p w14:paraId="7F3446E5" w14:textId="28712660" w:rsidR="00807715" w:rsidRPr="00211907" w:rsidRDefault="001A1C06" w:rsidP="00807715">
      <w:pPr>
        <w:rPr>
          <w:b/>
          <w:sz w:val="20"/>
          <w:szCs w:val="20"/>
        </w:rPr>
      </w:pPr>
      <w:r w:rsidRPr="00211907">
        <w:rPr>
          <w:b/>
          <w:sz w:val="20"/>
          <w:szCs w:val="20"/>
        </w:rPr>
        <w:t>Über</w:t>
      </w:r>
      <w:r w:rsidR="00277ABC" w:rsidRPr="00211907">
        <w:rPr>
          <w:b/>
          <w:sz w:val="20"/>
          <w:szCs w:val="20"/>
        </w:rPr>
        <w:t xml:space="preserve"> JASPAR </w:t>
      </w:r>
    </w:p>
    <w:p w14:paraId="06C400A3" w14:textId="292B1012" w:rsidR="00211907" w:rsidRPr="005A4028" w:rsidRDefault="00211907">
      <w:pPr>
        <w:rPr>
          <w:sz w:val="20"/>
          <w:szCs w:val="20"/>
        </w:rPr>
      </w:pPr>
      <w:r w:rsidRPr="00211907">
        <w:rPr>
          <w:sz w:val="20"/>
          <w:szCs w:val="20"/>
        </w:rPr>
        <w:t xml:space="preserve">Mit Fokus auf den japanischen Automobilmarkt wurde JASPAR gegründet, um </w:t>
      </w:r>
      <w:r>
        <w:rPr>
          <w:sz w:val="20"/>
          <w:szCs w:val="20"/>
        </w:rPr>
        <w:t xml:space="preserve">eine </w:t>
      </w:r>
      <w:r w:rsidR="00296BD4">
        <w:rPr>
          <w:sz w:val="20"/>
          <w:szCs w:val="20"/>
        </w:rPr>
        <w:t xml:space="preserve">höhere Entwicklungseffizienz zu erreichen und Zuverlässigkeit sicherzustellen. </w:t>
      </w:r>
      <w:r w:rsidR="00EE0790">
        <w:rPr>
          <w:sz w:val="20"/>
          <w:szCs w:val="20"/>
        </w:rPr>
        <w:t>Dies wird ermöglicht durch</w:t>
      </w:r>
      <w:r w:rsidR="00296BD4">
        <w:rPr>
          <w:sz w:val="20"/>
          <w:szCs w:val="20"/>
        </w:rPr>
        <w:t xml:space="preserve"> Standardisierung und gemeinsame Nutzung</w:t>
      </w:r>
      <w:r w:rsidR="002042D9">
        <w:rPr>
          <w:sz w:val="20"/>
          <w:szCs w:val="20"/>
        </w:rPr>
        <w:t xml:space="preserve"> von Software für elektronische </w:t>
      </w:r>
      <w:r w:rsidR="009B47D3">
        <w:rPr>
          <w:sz w:val="20"/>
          <w:szCs w:val="20"/>
        </w:rPr>
        <w:t xml:space="preserve">Steuergeräte und </w:t>
      </w:r>
      <w:r w:rsidR="002042D9">
        <w:rPr>
          <w:sz w:val="20"/>
          <w:szCs w:val="20"/>
        </w:rPr>
        <w:t xml:space="preserve">Fahrzeugnetzwerke, da diese immer höher entwickelt und komplexer werden. Zu den Aktivitäten tragen </w:t>
      </w:r>
      <w:r w:rsidR="007A6143">
        <w:rPr>
          <w:sz w:val="20"/>
          <w:szCs w:val="20"/>
        </w:rPr>
        <w:t xml:space="preserve">Ingenieurteams von verschiedenen Automobilherstellern, Forschungsinstituten, Bildungseinrichtungen, Software-Entwicklern, </w:t>
      </w:r>
      <w:r w:rsidR="005A4028">
        <w:rPr>
          <w:sz w:val="20"/>
          <w:szCs w:val="20"/>
        </w:rPr>
        <w:t xml:space="preserve">Anbieter elektronischer Anlagen sowie Halbleiterunternehmen bei. Weitere Informationen stehen hier zur Verfügung: </w:t>
      </w:r>
      <w:r w:rsidR="00706F89">
        <w:rPr>
          <w:sz w:val="20"/>
          <w:szCs w:val="20"/>
        </w:rPr>
        <w:t>http://</w:t>
      </w:r>
      <w:r w:rsidR="005A4028" w:rsidRPr="005A4028">
        <w:rPr>
          <w:sz w:val="20"/>
          <w:szCs w:val="20"/>
        </w:rPr>
        <w:t>www.jaspar.jp/en/about_us</w:t>
      </w:r>
    </w:p>
    <w:p w14:paraId="09CE0E12" w14:textId="77777777" w:rsidR="000B4915" w:rsidRPr="00EE0790" w:rsidRDefault="007F4FF2">
      <w:pPr>
        <w:rPr>
          <w:sz w:val="20"/>
          <w:szCs w:val="20"/>
        </w:rPr>
      </w:pPr>
    </w:p>
    <w:p w14:paraId="05DCD2F4" w14:textId="579C3EA0" w:rsidR="00AC0636" w:rsidRPr="00EE0790" w:rsidRDefault="007F4FF2">
      <w:pPr>
        <w:rPr>
          <w:sz w:val="20"/>
          <w:szCs w:val="20"/>
        </w:rPr>
      </w:pPr>
    </w:p>
    <w:sectPr w:rsidR="00AC0636" w:rsidRPr="00EE0790" w:rsidSect="006D46D9">
      <w:headerReference w:type="default" r:id="rId7"/>
      <w:pgSz w:w="11900" w:h="16840"/>
      <w:pgMar w:top="3119" w:right="3252" w:bottom="15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85537" w14:textId="77777777" w:rsidR="007F4FF2" w:rsidRDefault="007F4FF2">
      <w:r>
        <w:separator/>
      </w:r>
    </w:p>
  </w:endnote>
  <w:endnote w:type="continuationSeparator" w:id="0">
    <w:p w14:paraId="36916205" w14:textId="77777777" w:rsidR="007F4FF2" w:rsidRDefault="007F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BCFC5" w14:textId="77777777" w:rsidR="007F4FF2" w:rsidRDefault="007F4FF2">
      <w:r>
        <w:separator/>
      </w:r>
    </w:p>
  </w:footnote>
  <w:footnote w:type="continuationSeparator" w:id="0">
    <w:p w14:paraId="499408CA" w14:textId="77777777" w:rsidR="007F4FF2" w:rsidRDefault="007F4F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77D81" w14:textId="6A886D6A" w:rsidR="001578D7" w:rsidRDefault="00277ABC" w:rsidP="007D4FF7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306BC" wp14:editId="0EDA6469">
              <wp:simplePos x="0" y="0"/>
              <wp:positionH relativeFrom="column">
                <wp:posOffset>0</wp:posOffset>
              </wp:positionH>
              <wp:positionV relativeFrom="paragraph">
                <wp:posOffset>156845</wp:posOffset>
              </wp:positionV>
              <wp:extent cx="3315335" cy="4572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53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4FFF31" w14:textId="35328A30" w:rsidR="001578D7" w:rsidRPr="00AA0413" w:rsidRDefault="007F23D8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PRESSEINFORMATION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22306BC"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12.35pt;width:261.0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" filled="f" stroked="f">
              <v:textbox inset="0">
                <w:txbxContent>
                  <w:p w14:paraId="784FFF31" w14:textId="35328A30" w:rsidR="001578D7" w:rsidRPr="00AA0413" w:rsidRDefault="007F23D8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44"/>
    <w:rsid w:val="00003629"/>
    <w:rsid w:val="00012D44"/>
    <w:rsid w:val="00015D77"/>
    <w:rsid w:val="000E120C"/>
    <w:rsid w:val="000F409E"/>
    <w:rsid w:val="001124EE"/>
    <w:rsid w:val="00114F3E"/>
    <w:rsid w:val="00115CBD"/>
    <w:rsid w:val="0013092A"/>
    <w:rsid w:val="0017446A"/>
    <w:rsid w:val="0018249D"/>
    <w:rsid w:val="001A1C06"/>
    <w:rsid w:val="001C53AB"/>
    <w:rsid w:val="002042D9"/>
    <w:rsid w:val="00211907"/>
    <w:rsid w:val="0022112A"/>
    <w:rsid w:val="00243999"/>
    <w:rsid w:val="00277ABC"/>
    <w:rsid w:val="00296BD4"/>
    <w:rsid w:val="002A5376"/>
    <w:rsid w:val="002B7BF9"/>
    <w:rsid w:val="002C61C6"/>
    <w:rsid w:val="002D2BBB"/>
    <w:rsid w:val="00304306"/>
    <w:rsid w:val="00375D1E"/>
    <w:rsid w:val="003B59A2"/>
    <w:rsid w:val="0043487B"/>
    <w:rsid w:val="00495CD9"/>
    <w:rsid w:val="00541A29"/>
    <w:rsid w:val="00561D9C"/>
    <w:rsid w:val="00583593"/>
    <w:rsid w:val="005A2696"/>
    <w:rsid w:val="005A4028"/>
    <w:rsid w:val="005D14E8"/>
    <w:rsid w:val="00621894"/>
    <w:rsid w:val="00703D25"/>
    <w:rsid w:val="00706F89"/>
    <w:rsid w:val="007644E1"/>
    <w:rsid w:val="007A6143"/>
    <w:rsid w:val="007F23D8"/>
    <w:rsid w:val="007F4FF2"/>
    <w:rsid w:val="00814523"/>
    <w:rsid w:val="008320B1"/>
    <w:rsid w:val="008539A4"/>
    <w:rsid w:val="0086466B"/>
    <w:rsid w:val="008E14F7"/>
    <w:rsid w:val="00983CF7"/>
    <w:rsid w:val="009A0786"/>
    <w:rsid w:val="009B47D3"/>
    <w:rsid w:val="009E7D5D"/>
    <w:rsid w:val="00A528C9"/>
    <w:rsid w:val="00A637F7"/>
    <w:rsid w:val="00B6121F"/>
    <w:rsid w:val="00B61979"/>
    <w:rsid w:val="00B6449E"/>
    <w:rsid w:val="00BB62D9"/>
    <w:rsid w:val="00C27762"/>
    <w:rsid w:val="00C866B9"/>
    <w:rsid w:val="00CF2E0E"/>
    <w:rsid w:val="00D07B7E"/>
    <w:rsid w:val="00D77C8A"/>
    <w:rsid w:val="00DE60C9"/>
    <w:rsid w:val="00EA271F"/>
    <w:rsid w:val="00EE0790"/>
    <w:rsid w:val="00F5093E"/>
    <w:rsid w:val="00F81FBF"/>
    <w:rsid w:val="00F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498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2D44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2D44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F23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23D8"/>
  </w:style>
  <w:style w:type="paragraph" w:styleId="Fuzeile">
    <w:name w:val="footer"/>
    <w:basedOn w:val="Standard"/>
    <w:link w:val="FuzeileZchn"/>
    <w:uiPriority w:val="99"/>
    <w:unhideWhenUsed/>
    <w:rsid w:val="007F23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2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3396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Thiel</dc:creator>
  <cp:lastModifiedBy>Mandy Ahlendorf</cp:lastModifiedBy>
  <cp:revision>5</cp:revision>
  <cp:lastPrinted>2019-01-07T11:04:00Z</cp:lastPrinted>
  <dcterms:created xsi:type="dcterms:W3CDTF">2019-01-08T06:01:00Z</dcterms:created>
  <dcterms:modified xsi:type="dcterms:W3CDTF">2019-01-08T09:43:00Z</dcterms:modified>
</cp:coreProperties>
</file>