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417F" w14:textId="12B39BA5" w:rsidR="00313189" w:rsidRPr="0095448E" w:rsidRDefault="00830920" w:rsidP="00313189">
      <w:pPr>
        <w:ind w:right="-141"/>
        <w:rPr>
          <w:b/>
        </w:rPr>
      </w:pPr>
      <w:bookmarkStart w:id="0" w:name="_GoBack"/>
      <w:bookmarkEnd w:id="0"/>
      <w:r w:rsidRPr="0095448E">
        <w:rPr>
          <w:b/>
        </w:rPr>
        <w:t xml:space="preserve">Optisches </w:t>
      </w:r>
      <w:r w:rsidR="00E72AB9" w:rsidRPr="0095448E">
        <w:rPr>
          <w:b/>
        </w:rPr>
        <w:t>Netzwerk ist bereit für zukünftige Bordnetz-Architekturen</w:t>
      </w:r>
    </w:p>
    <w:p w14:paraId="30FA378B" w14:textId="77777777" w:rsidR="009504D9" w:rsidRPr="0095448E" w:rsidRDefault="009504D9" w:rsidP="009504D9">
      <w:pPr>
        <w:ind w:right="-141"/>
        <w:rPr>
          <w:b/>
        </w:rPr>
      </w:pPr>
    </w:p>
    <w:p w14:paraId="70FE772A" w14:textId="23A55205" w:rsidR="00F60FC3" w:rsidRPr="0095448E" w:rsidRDefault="00E72AB9" w:rsidP="009504D9">
      <w:pPr>
        <w:ind w:right="-141"/>
        <w:rPr>
          <w:b/>
        </w:rPr>
      </w:pPr>
      <w:r w:rsidRPr="0095448E">
        <w:rPr>
          <w:b/>
        </w:rPr>
        <w:t xml:space="preserve">Automotive Gigabit-Ethernet bietet elektromagnetische Verträglichkeit, Robustheit und </w:t>
      </w:r>
      <w:r w:rsidR="000F7231" w:rsidRPr="0095448E">
        <w:rPr>
          <w:b/>
        </w:rPr>
        <w:t>mühelose Integration</w:t>
      </w:r>
    </w:p>
    <w:p w14:paraId="3D655F2D" w14:textId="77777777" w:rsidR="0009625C" w:rsidRPr="0095448E" w:rsidRDefault="0009625C" w:rsidP="0009625C"/>
    <w:p w14:paraId="726EEB4A" w14:textId="2A793E5A" w:rsidR="0088005F" w:rsidRPr="0095448E" w:rsidRDefault="00F32C38" w:rsidP="0009625C">
      <w:r w:rsidRPr="0095448E">
        <w:t>Madrid, Spanien</w:t>
      </w:r>
      <w:r w:rsidR="0009625C" w:rsidRPr="0095448E">
        <w:t xml:space="preserve">, </w:t>
      </w:r>
      <w:r w:rsidR="00551CB7" w:rsidRPr="0095448E">
        <w:t>7</w:t>
      </w:r>
      <w:r w:rsidRPr="0095448E">
        <w:t xml:space="preserve">. </w:t>
      </w:r>
      <w:r w:rsidR="00551CB7" w:rsidRPr="0095448E">
        <w:t>Februar</w:t>
      </w:r>
      <w:r w:rsidRPr="0095448E">
        <w:t xml:space="preserve"> </w:t>
      </w:r>
      <w:r w:rsidR="00CE3C81" w:rsidRPr="0095448E">
        <w:t>2019</w:t>
      </w:r>
      <w:r w:rsidR="0009625C" w:rsidRPr="0095448E">
        <w:t xml:space="preserve"> – KDPOF </w:t>
      </w:r>
      <w:r w:rsidRPr="0095448E">
        <w:t xml:space="preserve">– führender Anbieter für Gigabit-Transceiver über POF (Polymere optische Faser) – </w:t>
      </w:r>
      <w:r w:rsidR="00551CB7" w:rsidRPr="0095448E">
        <w:t xml:space="preserve">präsentiert sein automotive Gigabit-Ethernet-POF (GEPOF) für zukünftige Bordnetz-Architekturen am Stand 18 auf der 7. Internationalen Fachkonferenz "Bordnetze im Automobil" </w:t>
      </w:r>
      <w:r w:rsidR="00F3041E" w:rsidRPr="0095448E">
        <w:t xml:space="preserve">am 26. und 27. März 2019 in Ludwigsburg. "Mit seiner inhärenten galvanischen Trennung und Robustheit </w:t>
      </w:r>
      <w:r w:rsidR="001B7146" w:rsidRPr="0095448E">
        <w:t xml:space="preserve">passt die optische Ethernet-Technologie ideal für </w:t>
      </w:r>
      <w:r w:rsidR="0020239C" w:rsidRPr="0095448E">
        <w:t xml:space="preserve">heutige und künftige Netzwerkstrukturen in Fahrzeugen", erläutert Carlos Pardo, CEO und Mitgründer von KDPOF. </w:t>
      </w:r>
      <w:r w:rsidR="006F6156" w:rsidRPr="0095448E">
        <w:t xml:space="preserve">"POF </w:t>
      </w:r>
      <w:r w:rsidR="002771E7" w:rsidRPr="0095448E">
        <w:t>erfüllt</w:t>
      </w:r>
      <w:r w:rsidR="006F6156" w:rsidRPr="0095448E">
        <w:t xml:space="preserve"> die Herausforderungen</w:t>
      </w:r>
      <w:r w:rsidR="00EE4E4C" w:rsidRPr="0095448E">
        <w:t>, die die</w:t>
      </w:r>
      <w:r w:rsidR="00026B6A" w:rsidRPr="0095448E">
        <w:t xml:space="preserve"> </w:t>
      </w:r>
      <w:r w:rsidR="00EE4E4C" w:rsidRPr="0095448E">
        <w:t>neue</w:t>
      </w:r>
      <w:r w:rsidR="00026B6A" w:rsidRPr="0095448E">
        <w:t xml:space="preserve"> 48-Volt Bordnetzarchitektur </w:t>
      </w:r>
      <w:r w:rsidR="00EE4E4C" w:rsidRPr="0095448E">
        <w:t>an die elektromagnetische Verträglichkeit und Sicherheit stellt</w:t>
      </w:r>
      <w:r w:rsidR="00EE4E4C" w:rsidRPr="003B4CF5">
        <w:rPr>
          <w:color w:val="000000" w:themeColor="text1"/>
        </w:rPr>
        <w:t xml:space="preserve">." </w:t>
      </w:r>
      <w:r w:rsidR="00E0787F" w:rsidRPr="003B4CF5">
        <w:rPr>
          <w:color w:val="000000" w:themeColor="text1"/>
        </w:rPr>
        <w:t xml:space="preserve">Ein gut versorgter </w:t>
      </w:r>
      <w:r w:rsidR="00026B6A" w:rsidRPr="003B4CF5">
        <w:rPr>
          <w:color w:val="000000" w:themeColor="text1"/>
        </w:rPr>
        <w:t xml:space="preserve">und wettbewerbsfähiger Markt </w:t>
      </w:r>
      <w:r w:rsidR="00E0787F" w:rsidRPr="003B4CF5">
        <w:rPr>
          <w:color w:val="000000" w:themeColor="text1"/>
        </w:rPr>
        <w:t xml:space="preserve">weltweit </w:t>
      </w:r>
      <w:r w:rsidR="00B215D7" w:rsidRPr="003B4CF5">
        <w:rPr>
          <w:color w:val="000000" w:themeColor="text1"/>
        </w:rPr>
        <w:t xml:space="preserve">garantiert die mühelose Integration </w:t>
      </w:r>
      <w:r w:rsidR="00E0787F" w:rsidRPr="003B4CF5">
        <w:rPr>
          <w:color w:val="000000" w:themeColor="text1"/>
        </w:rPr>
        <w:t>in den Kabelbaum</w:t>
      </w:r>
      <w:r w:rsidR="00B215D7" w:rsidRPr="003B4CF5">
        <w:rPr>
          <w:color w:val="000000" w:themeColor="text1"/>
        </w:rPr>
        <w:t xml:space="preserve"> </w:t>
      </w:r>
      <w:r w:rsidR="00E0787F" w:rsidRPr="003B4CF5">
        <w:rPr>
          <w:color w:val="000000" w:themeColor="text1"/>
        </w:rPr>
        <w:t xml:space="preserve">des </w:t>
      </w:r>
      <w:r w:rsidR="00B215D7" w:rsidRPr="003B4CF5">
        <w:rPr>
          <w:color w:val="000000" w:themeColor="text1"/>
        </w:rPr>
        <w:t>Fahrzeug-Bordnetz</w:t>
      </w:r>
      <w:r w:rsidR="003B4CF5">
        <w:rPr>
          <w:color w:val="000000" w:themeColor="text1"/>
        </w:rPr>
        <w:t>es</w:t>
      </w:r>
      <w:r w:rsidR="00E0787F" w:rsidRPr="003B4CF5">
        <w:rPr>
          <w:color w:val="000000" w:themeColor="text1"/>
        </w:rPr>
        <w:t xml:space="preserve">. </w:t>
      </w:r>
      <w:r w:rsidR="00EE4E4C" w:rsidRPr="003B4CF5">
        <w:rPr>
          <w:color w:val="000000" w:themeColor="text1"/>
        </w:rPr>
        <w:t>Mit der</w:t>
      </w:r>
      <w:r w:rsidR="00C81758" w:rsidRPr="003B4CF5">
        <w:rPr>
          <w:color w:val="000000" w:themeColor="text1"/>
        </w:rPr>
        <w:t xml:space="preserve"> inhärente</w:t>
      </w:r>
      <w:r w:rsidR="00EE4E4C" w:rsidRPr="003B4CF5">
        <w:rPr>
          <w:color w:val="000000" w:themeColor="text1"/>
        </w:rPr>
        <w:t>n</w:t>
      </w:r>
      <w:r w:rsidR="00C81758" w:rsidRPr="003B4CF5">
        <w:rPr>
          <w:color w:val="000000" w:themeColor="text1"/>
        </w:rPr>
        <w:t xml:space="preserve"> elektromagnetische</w:t>
      </w:r>
      <w:r w:rsidR="00EE4E4C" w:rsidRPr="003B4CF5">
        <w:rPr>
          <w:color w:val="000000" w:themeColor="text1"/>
        </w:rPr>
        <w:t>n</w:t>
      </w:r>
      <w:r w:rsidR="00C81758" w:rsidRPr="003B4CF5">
        <w:rPr>
          <w:color w:val="000000" w:themeColor="text1"/>
        </w:rPr>
        <w:t xml:space="preserve"> </w:t>
      </w:r>
      <w:r w:rsidR="00C81758" w:rsidRPr="0095448E">
        <w:t xml:space="preserve">Verträglichkeit (EMV) </w:t>
      </w:r>
      <w:r w:rsidR="00EE4E4C" w:rsidRPr="0095448E">
        <w:t>ist</w:t>
      </w:r>
      <w:r w:rsidR="00C81758" w:rsidRPr="0095448E">
        <w:t xml:space="preserve"> POF perfekt </w:t>
      </w:r>
      <w:r w:rsidR="00EE4E4C" w:rsidRPr="0095448E">
        <w:t>au</w:t>
      </w:r>
      <w:r w:rsidR="0095448E" w:rsidRPr="0095448E">
        <w:t>s</w:t>
      </w:r>
      <w:r w:rsidR="00EE4E4C" w:rsidRPr="0095448E">
        <w:t xml:space="preserve">gestattet </w:t>
      </w:r>
      <w:r w:rsidR="00C81758" w:rsidRPr="0095448E">
        <w:t xml:space="preserve">für Anwendungen wie </w:t>
      </w:r>
      <w:r w:rsidR="00C81758" w:rsidRPr="003B4CF5">
        <w:rPr>
          <w:color w:val="000000" w:themeColor="text1"/>
        </w:rPr>
        <w:t>Batteriemanagement-Systeme (BMS) und integrierte Smart-Antenna-</w:t>
      </w:r>
      <w:r w:rsidR="00C81758" w:rsidRPr="0095448E">
        <w:t xml:space="preserve">Module (ISA). </w:t>
      </w:r>
      <w:r w:rsidR="0089704D" w:rsidRPr="0095448E">
        <w:t xml:space="preserve">Das autonome Fahren </w:t>
      </w:r>
      <w:r w:rsidR="000B078B" w:rsidRPr="0095448E">
        <w:t>baut</w:t>
      </w:r>
      <w:r w:rsidR="0089704D" w:rsidRPr="0095448E">
        <w:t xml:space="preserve"> auf POF für ein redundantes System neben Kupferkabeln, um die Sicherheit zu erhöhen und zu vermeiden, </w:t>
      </w:r>
      <w:r w:rsidR="00281324" w:rsidRPr="0095448E">
        <w:t>dass das autonome Fahrzeug blockiert, wenn eines der Systeme in irgendeiner Form gestört ist.</w:t>
      </w:r>
    </w:p>
    <w:p w14:paraId="46D1F189" w14:textId="77777777" w:rsidR="0088005F" w:rsidRPr="0095448E" w:rsidRDefault="0088005F" w:rsidP="0088005F"/>
    <w:p w14:paraId="5B0BA9DA" w14:textId="697FE649" w:rsidR="00281324" w:rsidRPr="0095448E" w:rsidRDefault="00281324" w:rsidP="0088005F">
      <w:pPr>
        <w:rPr>
          <w:b/>
        </w:rPr>
      </w:pPr>
      <w:r w:rsidRPr="0095448E">
        <w:rPr>
          <w:b/>
        </w:rPr>
        <w:t>Zuverlässige und robuste Netzwerk-Integration</w:t>
      </w:r>
    </w:p>
    <w:p w14:paraId="51B2FC42" w14:textId="77777777" w:rsidR="0088005F" w:rsidRPr="0095448E" w:rsidRDefault="0088005F" w:rsidP="0088005F">
      <w:pPr>
        <w:rPr>
          <w:b/>
        </w:rPr>
      </w:pPr>
    </w:p>
    <w:p w14:paraId="2A7BD719" w14:textId="79EA0B63" w:rsidR="00D76940" w:rsidRPr="0095448E" w:rsidRDefault="00A34490" w:rsidP="0088005F">
      <w:r w:rsidRPr="0095448E">
        <w:t>POF-Kabel sind sehr z</w:t>
      </w:r>
      <w:r w:rsidR="003B4CF5">
        <w:t>uverlässig: Sie widerstehen rau</w:t>
      </w:r>
      <w:r w:rsidRPr="0095448E">
        <w:t xml:space="preserve">en Umgebungen, Vibrationen und </w:t>
      </w:r>
      <w:r w:rsidR="00B11799" w:rsidRPr="0095448E">
        <w:t xml:space="preserve">Achsverschiebungen. </w:t>
      </w:r>
      <w:r w:rsidR="00D76940" w:rsidRPr="0095448E">
        <w:t xml:space="preserve">Zudem erlaubt POF schnelles, dynamisches und enges Biegen sowie das Eintauchen in dunkle Flüssigkeiten, neben den Vorteilen des geringen Rauschens und der Robustheit bezüglich des Einkoppelns elektromagnetischer Felder. </w:t>
      </w:r>
      <w:r w:rsidRPr="0095448E">
        <w:t xml:space="preserve">Als Kunststofffaser mit großem Durchmesser lässt sich POF kostengünstig fertigen und installieren. </w:t>
      </w:r>
      <w:r w:rsidR="00D76940" w:rsidRPr="0095448E">
        <w:t>Die Installation ist einfaches Plug-and-Play. Das Wickeln und Befestigen entspricht etwa dem von Kupferkabeln. Mit dem ersten automotive Gigabit-Ethernet-POF (GEPOF)-Transceiver KD1053 bietet KDPOF eine hohe Konnektivität mit einer flexiblen, digitalen Host-Schnittstelle, niedrige Latenz, geringen Jitter sowie eine kurze Aufbauzeit der Verbindung. Der Transceiver entspricht dem Standard-Zusatz IEEE Std 802.3bv™ und erfüllt damit die Anforderungen der Automobilhersteller vollständig.</w:t>
      </w:r>
    </w:p>
    <w:p w14:paraId="7C4D4CF8" w14:textId="77777777" w:rsidR="002F1492" w:rsidRPr="0095448E" w:rsidRDefault="002F1492" w:rsidP="009504D9">
      <w:r w:rsidRPr="0095448E">
        <w:br w:type="page"/>
      </w:r>
    </w:p>
    <w:p w14:paraId="53B2A981" w14:textId="4D6E2906" w:rsidR="009504D9" w:rsidRPr="0095448E" w:rsidRDefault="00E452AE" w:rsidP="009504D9">
      <w:r w:rsidRPr="0095448E">
        <w:lastRenderedPageBreak/>
        <w:t xml:space="preserve">Zeichen: </w:t>
      </w:r>
      <w:r w:rsidR="003B4CF5">
        <w:t>2.369</w:t>
      </w:r>
    </w:p>
    <w:p w14:paraId="081DAE88" w14:textId="77777777" w:rsidR="009504D9" w:rsidRPr="0095448E" w:rsidRDefault="009504D9" w:rsidP="009504D9"/>
    <w:p w14:paraId="1C575EB3" w14:textId="77777777" w:rsidR="009504D9" w:rsidRPr="0095448E" w:rsidRDefault="009504D9" w:rsidP="009504D9"/>
    <w:p w14:paraId="5ED8BCE9" w14:textId="0269534D" w:rsidR="009504D9" w:rsidRPr="0095448E" w:rsidRDefault="00E452AE" w:rsidP="009504D9">
      <w:pPr>
        <w:rPr>
          <w:b/>
        </w:rPr>
      </w:pPr>
      <w:r w:rsidRPr="0095448E">
        <w:rPr>
          <w:b/>
        </w:rPr>
        <w:t>Bilder</w:t>
      </w:r>
    </w:p>
    <w:p w14:paraId="726E8D9B" w14:textId="77777777" w:rsidR="004C0A11" w:rsidRPr="0095448E" w:rsidRDefault="004C0A11" w:rsidP="009504D9">
      <w:pPr>
        <w:rPr>
          <w:b/>
        </w:rPr>
      </w:pPr>
    </w:p>
    <w:tbl>
      <w:tblPr>
        <w:tblStyle w:val="Tabellenraster"/>
        <w:tblW w:w="9066" w:type="dxa"/>
        <w:tblInd w:w="-5" w:type="dxa"/>
        <w:tblLook w:val="04A0" w:firstRow="1" w:lastRow="0" w:firstColumn="1" w:lastColumn="0" w:noHBand="0" w:noVBand="1"/>
      </w:tblPr>
      <w:tblGrid>
        <w:gridCol w:w="1976"/>
        <w:gridCol w:w="271"/>
        <w:gridCol w:w="6819"/>
      </w:tblGrid>
      <w:tr w:rsidR="004B7202" w:rsidRPr="000724C4" w14:paraId="16537302" w14:textId="77777777" w:rsidTr="00EE1170">
        <w:trPr>
          <w:trHeight w:hRule="exact" w:val="189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56F86FF" w14:textId="381D9405" w:rsidR="004B7202" w:rsidRPr="0095448E" w:rsidRDefault="00A4208C" w:rsidP="00833BB3">
            <w:pPr>
              <w:rPr>
                <w:highlight w:val="lightGray"/>
              </w:rPr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61C45D94" wp14:editId="1CB7C6A2">
                  <wp:extent cx="1087200" cy="1087200"/>
                  <wp:effectExtent l="0" t="0" r="5080" b="508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DPOF-POF-future-wire-harness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51" t="9463" r="21734" b="14856"/>
                          <a:stretch/>
                        </pic:blipFill>
                        <pic:spPr bwMode="auto">
                          <a:xfrm>
                            <a:off x="0" y="0"/>
                            <a:ext cx="10872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9AB005" w14:textId="77777777" w:rsidR="004B7202" w:rsidRPr="0095448E" w:rsidRDefault="004B7202" w:rsidP="00833BB3">
            <w:pPr>
              <w:rPr>
                <w:color w:val="000000" w:themeColor="text1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</w:tcPr>
          <w:p w14:paraId="193CC31C" w14:textId="4ED1149B" w:rsidR="00A4208C" w:rsidRPr="0095448E" w:rsidRDefault="00A4208C" w:rsidP="00A4208C">
            <w:pPr>
              <w:ind w:right="-141"/>
              <w:rPr>
                <w:b/>
              </w:rPr>
            </w:pPr>
            <w:r w:rsidRPr="0095448E">
              <w:rPr>
                <w:color w:val="000000" w:themeColor="text1"/>
              </w:rPr>
              <w:t xml:space="preserve">Bild 1: </w:t>
            </w:r>
            <w:r w:rsidR="00F22F6E" w:rsidRPr="0095448E">
              <w:t>Zukunftsweisend</w:t>
            </w:r>
            <w:r w:rsidRPr="0095448E">
              <w:t xml:space="preserve">: </w:t>
            </w:r>
            <w:r w:rsidR="002F1492" w:rsidRPr="0095448E">
              <w:t xml:space="preserve">Automotive Gigabit-Ethernet von </w:t>
            </w:r>
            <w:r w:rsidRPr="0095448E">
              <w:t xml:space="preserve">KDPOF </w:t>
            </w:r>
            <w:r w:rsidR="002F1492" w:rsidRPr="0095448E">
              <w:t>bietet elektromagnetische Verträglichkeit, Robustheit und mühelose Integration</w:t>
            </w:r>
            <w:r w:rsidRPr="0095448E">
              <w:t xml:space="preserve"> </w:t>
            </w:r>
          </w:p>
          <w:p w14:paraId="4B15C3FE" w14:textId="77777777" w:rsidR="00A4208C" w:rsidRPr="0095448E" w:rsidRDefault="00A4208C" w:rsidP="00A4208C">
            <w:pPr>
              <w:rPr>
                <w:color w:val="000000" w:themeColor="text1"/>
              </w:rPr>
            </w:pPr>
          </w:p>
          <w:p w14:paraId="1D0CB14E" w14:textId="77777777" w:rsidR="00A4208C" w:rsidRPr="00E0787F" w:rsidRDefault="00A4208C" w:rsidP="00A4208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0787F">
              <w:rPr>
                <w:color w:val="000000" w:themeColor="text1"/>
                <w:sz w:val="20"/>
                <w:szCs w:val="20"/>
                <w:lang w:val="en-GB"/>
              </w:rPr>
              <w:t>Copyright: KDPOF</w:t>
            </w:r>
          </w:p>
          <w:p w14:paraId="104A8816" w14:textId="0AFAC280" w:rsidR="004B7202" w:rsidRPr="00E0787F" w:rsidRDefault="00A4208C" w:rsidP="00A4208C">
            <w:pPr>
              <w:rPr>
                <w:color w:val="000000" w:themeColor="text1"/>
                <w:lang w:val="en-GB"/>
              </w:rPr>
            </w:pPr>
            <w:r w:rsidRPr="00E0787F">
              <w:rPr>
                <w:color w:val="000000" w:themeColor="text1"/>
                <w:sz w:val="20"/>
                <w:szCs w:val="20"/>
                <w:lang w:val="en-GB"/>
              </w:rPr>
              <w:t>Download: http://www.ahlendorf-news.com/media/news/images/KDPOF-POF-future-wire-harness-H.jpg</w:t>
            </w:r>
          </w:p>
        </w:tc>
      </w:tr>
      <w:tr w:rsidR="009504D9" w:rsidRPr="000724C4" w14:paraId="32894748" w14:textId="77777777" w:rsidTr="004B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76" w:type="dxa"/>
          </w:tcPr>
          <w:p w14:paraId="54AA13C7" w14:textId="77777777" w:rsidR="009504D9" w:rsidRPr="00E0787F" w:rsidRDefault="009504D9" w:rsidP="001051D6">
            <w:pPr>
              <w:jc w:val="center"/>
              <w:rPr>
                <w:lang w:val="en-GB"/>
              </w:rPr>
            </w:pPr>
          </w:p>
        </w:tc>
        <w:tc>
          <w:tcPr>
            <w:tcW w:w="271" w:type="dxa"/>
          </w:tcPr>
          <w:p w14:paraId="1BC5A318" w14:textId="77777777" w:rsidR="009504D9" w:rsidRPr="00E0787F" w:rsidRDefault="009504D9" w:rsidP="001051D6">
            <w:pPr>
              <w:rPr>
                <w:lang w:val="en-GB"/>
              </w:rPr>
            </w:pPr>
          </w:p>
        </w:tc>
        <w:tc>
          <w:tcPr>
            <w:tcW w:w="6819" w:type="dxa"/>
          </w:tcPr>
          <w:p w14:paraId="080E957B" w14:textId="77777777" w:rsidR="009504D9" w:rsidRPr="00E0787F" w:rsidRDefault="009504D9" w:rsidP="001051D6">
            <w:pPr>
              <w:rPr>
                <w:lang w:val="en-GB"/>
              </w:rPr>
            </w:pPr>
          </w:p>
        </w:tc>
      </w:tr>
      <w:tr w:rsidR="009504D9" w:rsidRPr="000724C4" w14:paraId="2416CDBF" w14:textId="77777777" w:rsidTr="004B7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76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3E74D0D" w14:textId="77777777" w:rsidR="009504D9" w:rsidRPr="0095448E" w:rsidRDefault="009504D9" w:rsidP="001051D6"/>
        </w:tc>
        <w:tc>
          <w:tcPr>
            <w:tcW w:w="6819" w:type="dxa"/>
          </w:tcPr>
          <w:p w14:paraId="0B83CE8E" w14:textId="7985C045" w:rsidR="009504D9" w:rsidRPr="0095448E" w:rsidRDefault="00B55994" w:rsidP="001051D6">
            <w:r w:rsidRPr="0095448E">
              <w:t>Bild</w:t>
            </w:r>
            <w:r w:rsidR="009504D9" w:rsidRPr="0095448E">
              <w:t xml:space="preserve"> 2: Carlos Pardo is</w:t>
            </w:r>
            <w:r w:rsidR="006D4E62" w:rsidRPr="0095448E">
              <w:t>t</w:t>
            </w:r>
            <w:r w:rsidR="009504D9" w:rsidRPr="0095448E">
              <w:t xml:space="preserve"> </w:t>
            </w:r>
            <w:r w:rsidRPr="0095448E">
              <w:t>CEO u</w:t>
            </w:r>
            <w:r w:rsidR="009504D9" w:rsidRPr="0095448E">
              <w:t xml:space="preserve">nd </w:t>
            </w:r>
            <w:r w:rsidRPr="0095448E">
              <w:t>Mitgründer</w:t>
            </w:r>
            <w:r w:rsidR="009504D9" w:rsidRPr="0095448E">
              <w:t xml:space="preserve"> </w:t>
            </w:r>
            <w:r w:rsidR="006D4E62" w:rsidRPr="0095448E">
              <w:t>von</w:t>
            </w:r>
            <w:r w:rsidR="00E13C1A" w:rsidRPr="0095448E">
              <w:t xml:space="preserve"> </w:t>
            </w:r>
            <w:r w:rsidR="009504D9" w:rsidRPr="0095448E">
              <w:t>KDPOF</w:t>
            </w:r>
          </w:p>
          <w:p w14:paraId="5A97E78A" w14:textId="77777777" w:rsidR="009504D9" w:rsidRPr="0095448E" w:rsidRDefault="009504D9" w:rsidP="001051D6"/>
          <w:p w14:paraId="109A7DB1" w14:textId="77777777" w:rsidR="009504D9" w:rsidRPr="00E0787F" w:rsidRDefault="009504D9" w:rsidP="001051D6">
            <w:pPr>
              <w:rPr>
                <w:sz w:val="20"/>
                <w:szCs w:val="20"/>
                <w:lang w:val="en-GB"/>
              </w:rPr>
            </w:pPr>
            <w:r w:rsidRPr="00E0787F">
              <w:rPr>
                <w:sz w:val="20"/>
                <w:szCs w:val="20"/>
                <w:lang w:val="en-GB"/>
              </w:rPr>
              <w:t>Copyright: KDPOF</w:t>
            </w:r>
          </w:p>
          <w:p w14:paraId="11D499A3" w14:textId="77777777" w:rsidR="009504D9" w:rsidRPr="00E0787F" w:rsidRDefault="009504D9" w:rsidP="001051D6">
            <w:pPr>
              <w:rPr>
                <w:lang w:val="en-GB"/>
              </w:rPr>
            </w:pPr>
            <w:r w:rsidRPr="00E0787F">
              <w:rPr>
                <w:sz w:val="20"/>
                <w:szCs w:val="20"/>
                <w:lang w:val="en-GB"/>
              </w:rPr>
              <w:t>Download: http://www.ahlendorf-news.com/media/news/images/KDPOF-Carlos-Pardo-H.jpg</w:t>
            </w:r>
          </w:p>
        </w:tc>
      </w:tr>
    </w:tbl>
    <w:p w14:paraId="19DFCF76" w14:textId="77777777" w:rsidR="009504D9" w:rsidRPr="00E0787F" w:rsidRDefault="009504D9" w:rsidP="009504D9">
      <w:pPr>
        <w:rPr>
          <w:lang w:val="en-GB"/>
        </w:rPr>
      </w:pPr>
    </w:p>
    <w:p w14:paraId="3C8EB164" w14:textId="77777777" w:rsidR="002F1492" w:rsidRPr="00E0787F" w:rsidRDefault="002F1492">
      <w:pPr>
        <w:rPr>
          <w:b/>
          <w:sz w:val="20"/>
          <w:szCs w:val="20"/>
          <w:lang w:val="en-GB"/>
        </w:rPr>
      </w:pPr>
    </w:p>
    <w:p w14:paraId="6B811DBA" w14:textId="669716E8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3F462F2A" w:rsidR="007A3E51" w:rsidRPr="0095448E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r w:rsidR="002E462B" w:rsidRPr="0095448E">
        <w:rPr>
          <w:sz w:val="20"/>
          <w:szCs w:val="20"/>
        </w:rPr>
        <w:t>Fabless-Halbleiterunternehmen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 xml:space="preserve">Kommunikation über POF (Plastic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>inks mit 1 GBit/s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(Application Specific </w:t>
      </w:r>
      <w:r w:rsidR="00C05B14" w:rsidRPr="0095448E">
        <w:rPr>
          <w:sz w:val="20"/>
          <w:szCs w:val="20"/>
        </w:rPr>
        <w:t>Standard Product</w:t>
      </w:r>
      <w:r w:rsidR="00934B83" w:rsidRPr="0095448E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optoelektronischen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AA113CC" w14:textId="77777777" w:rsidR="000E14D0" w:rsidRPr="0095448E" w:rsidRDefault="000E14D0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KDPOF Knowledge Development for POF, S.L.</w:t>
      </w:r>
    </w:p>
    <w:p w14:paraId="1DD10DBE" w14:textId="10817CE9" w:rsidR="00270194" w:rsidRPr="00E0787F" w:rsidRDefault="00270194" w:rsidP="00270194">
      <w:pPr>
        <w:rPr>
          <w:sz w:val="20"/>
          <w:szCs w:val="20"/>
          <w:lang w:val="en-GB"/>
        </w:rPr>
      </w:pPr>
      <w:r w:rsidRPr="00E0787F">
        <w:rPr>
          <w:sz w:val="20"/>
          <w:szCs w:val="20"/>
          <w:lang w:val="en-GB"/>
        </w:rPr>
        <w:t>Ronda de Poniente 14, 2ª Planta</w:t>
      </w:r>
    </w:p>
    <w:p w14:paraId="7808FBD3" w14:textId="079ABF49" w:rsidR="00270194" w:rsidRPr="00E0787F" w:rsidRDefault="004E3803" w:rsidP="00270194">
      <w:pPr>
        <w:rPr>
          <w:sz w:val="20"/>
          <w:szCs w:val="20"/>
          <w:lang w:val="en-GB"/>
        </w:rPr>
      </w:pPr>
      <w:r w:rsidRPr="00E0787F">
        <w:rPr>
          <w:sz w:val="20"/>
          <w:szCs w:val="20"/>
          <w:lang w:val="en-GB"/>
        </w:rPr>
        <w:t xml:space="preserve">28760 </w:t>
      </w:r>
      <w:r w:rsidR="00270194" w:rsidRPr="00E0787F">
        <w:rPr>
          <w:sz w:val="20"/>
          <w:szCs w:val="20"/>
          <w:lang w:val="en-GB"/>
        </w:rPr>
        <w:t>Tres Cantos</w:t>
      </w:r>
    </w:p>
    <w:p w14:paraId="3EB781CB" w14:textId="043ECB96" w:rsidR="00270194" w:rsidRPr="0095448E" w:rsidRDefault="004E3803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Spanien</w:t>
      </w:r>
    </w:p>
    <w:p w14:paraId="20FB1387" w14:textId="2F19DBA7" w:rsidR="00270194" w:rsidRPr="0095448E" w:rsidRDefault="00C424BE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E sales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3F6DDA18" w14:textId="77777777" w:rsidR="00CB6E9C" w:rsidRPr="0095448E" w:rsidRDefault="00CB6E9C">
      <w:pPr>
        <w:rPr>
          <w:sz w:val="20"/>
          <w:szCs w:val="20"/>
        </w:rPr>
      </w:pPr>
    </w:p>
    <w:p w14:paraId="18264E13" w14:textId="46106722" w:rsidR="00CB6E9C" w:rsidRPr="0095448E" w:rsidRDefault="004E3803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ahlendorf communication</w:t>
      </w:r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2F1492">
      <w:headerReference w:type="default" r:id="rId8"/>
      <w:pgSz w:w="11900" w:h="16840"/>
      <w:pgMar w:top="3119" w:right="3252" w:bottom="1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E197" w14:textId="77777777" w:rsidR="00284D59" w:rsidRDefault="00284D59" w:rsidP="0090444E">
      <w:r>
        <w:separator/>
      </w:r>
    </w:p>
  </w:endnote>
  <w:endnote w:type="continuationSeparator" w:id="0">
    <w:p w14:paraId="76D0BFCD" w14:textId="77777777" w:rsidR="00284D59" w:rsidRDefault="00284D59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EA18D" w14:textId="77777777" w:rsidR="00284D59" w:rsidRDefault="00284D59" w:rsidP="0090444E">
      <w:r>
        <w:separator/>
      </w:r>
    </w:p>
  </w:footnote>
  <w:footnote w:type="continuationSeparator" w:id="0">
    <w:p w14:paraId="4023C3FE" w14:textId="77777777" w:rsidR="00284D59" w:rsidRDefault="00284D59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003D"/>
    <w:rsid w:val="0002212D"/>
    <w:rsid w:val="000235A2"/>
    <w:rsid w:val="0002602B"/>
    <w:rsid w:val="00026B6A"/>
    <w:rsid w:val="00040EDD"/>
    <w:rsid w:val="000420D5"/>
    <w:rsid w:val="00043B00"/>
    <w:rsid w:val="00043E05"/>
    <w:rsid w:val="000457CC"/>
    <w:rsid w:val="00055B6D"/>
    <w:rsid w:val="000634E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4233"/>
    <w:rsid w:val="00085F82"/>
    <w:rsid w:val="00095126"/>
    <w:rsid w:val="0009625C"/>
    <w:rsid w:val="000A1CAB"/>
    <w:rsid w:val="000A2F85"/>
    <w:rsid w:val="000A6F27"/>
    <w:rsid w:val="000B078B"/>
    <w:rsid w:val="000B0A00"/>
    <w:rsid w:val="000B16C1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5905"/>
    <w:rsid w:val="001322DF"/>
    <w:rsid w:val="001333F7"/>
    <w:rsid w:val="001378CA"/>
    <w:rsid w:val="00137D08"/>
    <w:rsid w:val="001424EE"/>
    <w:rsid w:val="00142AD7"/>
    <w:rsid w:val="00150C39"/>
    <w:rsid w:val="0015368C"/>
    <w:rsid w:val="0015711D"/>
    <w:rsid w:val="001607C5"/>
    <w:rsid w:val="00165B99"/>
    <w:rsid w:val="0017579A"/>
    <w:rsid w:val="00180903"/>
    <w:rsid w:val="001833E6"/>
    <w:rsid w:val="00184B62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146"/>
    <w:rsid w:val="001B7323"/>
    <w:rsid w:val="001C0DAE"/>
    <w:rsid w:val="001C140D"/>
    <w:rsid w:val="001C6AEF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11562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71E7"/>
    <w:rsid w:val="00281324"/>
    <w:rsid w:val="00284D59"/>
    <w:rsid w:val="0028648A"/>
    <w:rsid w:val="00286C06"/>
    <w:rsid w:val="00294740"/>
    <w:rsid w:val="002A1009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E304B"/>
    <w:rsid w:val="002E462B"/>
    <w:rsid w:val="002E5C79"/>
    <w:rsid w:val="002E603C"/>
    <w:rsid w:val="002F1492"/>
    <w:rsid w:val="002F22AC"/>
    <w:rsid w:val="002F74C3"/>
    <w:rsid w:val="00301B62"/>
    <w:rsid w:val="00303D01"/>
    <w:rsid w:val="00304ADF"/>
    <w:rsid w:val="00313189"/>
    <w:rsid w:val="00313B98"/>
    <w:rsid w:val="00313EC9"/>
    <w:rsid w:val="0032496C"/>
    <w:rsid w:val="0032692C"/>
    <w:rsid w:val="00326F5B"/>
    <w:rsid w:val="00327B6C"/>
    <w:rsid w:val="00332A8E"/>
    <w:rsid w:val="00332F1F"/>
    <w:rsid w:val="003426B7"/>
    <w:rsid w:val="00344D1A"/>
    <w:rsid w:val="0034660B"/>
    <w:rsid w:val="003617D8"/>
    <w:rsid w:val="00365967"/>
    <w:rsid w:val="00376243"/>
    <w:rsid w:val="00396E59"/>
    <w:rsid w:val="00397418"/>
    <w:rsid w:val="003A2061"/>
    <w:rsid w:val="003B1E61"/>
    <w:rsid w:val="003B4CF5"/>
    <w:rsid w:val="003B5950"/>
    <w:rsid w:val="003B7B6C"/>
    <w:rsid w:val="003C07F2"/>
    <w:rsid w:val="003D21D8"/>
    <w:rsid w:val="003E0E02"/>
    <w:rsid w:val="003E4F8E"/>
    <w:rsid w:val="003F14EB"/>
    <w:rsid w:val="003F1788"/>
    <w:rsid w:val="003F26F4"/>
    <w:rsid w:val="003F3725"/>
    <w:rsid w:val="003F3A3B"/>
    <w:rsid w:val="003F7119"/>
    <w:rsid w:val="00407EEF"/>
    <w:rsid w:val="00412307"/>
    <w:rsid w:val="004237C1"/>
    <w:rsid w:val="00424154"/>
    <w:rsid w:val="004303AF"/>
    <w:rsid w:val="004353E9"/>
    <w:rsid w:val="00442443"/>
    <w:rsid w:val="004440AC"/>
    <w:rsid w:val="004442DB"/>
    <w:rsid w:val="004453EB"/>
    <w:rsid w:val="004537C5"/>
    <w:rsid w:val="004544E8"/>
    <w:rsid w:val="00460825"/>
    <w:rsid w:val="004701C2"/>
    <w:rsid w:val="00483F61"/>
    <w:rsid w:val="00493715"/>
    <w:rsid w:val="004960A0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E0E18"/>
    <w:rsid w:val="004E2228"/>
    <w:rsid w:val="004E2840"/>
    <w:rsid w:val="004E3803"/>
    <w:rsid w:val="004F77B7"/>
    <w:rsid w:val="005048C7"/>
    <w:rsid w:val="005059E6"/>
    <w:rsid w:val="0051467D"/>
    <w:rsid w:val="00516814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2FA"/>
    <w:rsid w:val="00562D91"/>
    <w:rsid w:val="00566F3E"/>
    <w:rsid w:val="0056771A"/>
    <w:rsid w:val="00567C76"/>
    <w:rsid w:val="00567E62"/>
    <w:rsid w:val="00582BF9"/>
    <w:rsid w:val="005838C9"/>
    <w:rsid w:val="00585407"/>
    <w:rsid w:val="0058592B"/>
    <w:rsid w:val="00593110"/>
    <w:rsid w:val="005A37CF"/>
    <w:rsid w:val="005B233E"/>
    <w:rsid w:val="005B5048"/>
    <w:rsid w:val="005C00B2"/>
    <w:rsid w:val="005D073B"/>
    <w:rsid w:val="005D0D1B"/>
    <w:rsid w:val="005D2CF9"/>
    <w:rsid w:val="005D6169"/>
    <w:rsid w:val="005D772A"/>
    <w:rsid w:val="005F124F"/>
    <w:rsid w:val="005F4812"/>
    <w:rsid w:val="00600B85"/>
    <w:rsid w:val="006054BB"/>
    <w:rsid w:val="00610620"/>
    <w:rsid w:val="00613294"/>
    <w:rsid w:val="00625030"/>
    <w:rsid w:val="0062545F"/>
    <w:rsid w:val="006402FE"/>
    <w:rsid w:val="00641879"/>
    <w:rsid w:val="00646419"/>
    <w:rsid w:val="00651131"/>
    <w:rsid w:val="00657C1D"/>
    <w:rsid w:val="006641F9"/>
    <w:rsid w:val="00664D1C"/>
    <w:rsid w:val="00665B00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C0DF3"/>
    <w:rsid w:val="006C5A66"/>
    <w:rsid w:val="006D48F5"/>
    <w:rsid w:val="006D4E62"/>
    <w:rsid w:val="006D57BC"/>
    <w:rsid w:val="006D5880"/>
    <w:rsid w:val="006D6EE5"/>
    <w:rsid w:val="006E03D5"/>
    <w:rsid w:val="006E219F"/>
    <w:rsid w:val="006E5568"/>
    <w:rsid w:val="006E6A39"/>
    <w:rsid w:val="006F34DF"/>
    <w:rsid w:val="006F42FF"/>
    <w:rsid w:val="006F6156"/>
    <w:rsid w:val="00700184"/>
    <w:rsid w:val="007011A5"/>
    <w:rsid w:val="0070330A"/>
    <w:rsid w:val="00706347"/>
    <w:rsid w:val="00716390"/>
    <w:rsid w:val="00716966"/>
    <w:rsid w:val="00720F4D"/>
    <w:rsid w:val="0072161F"/>
    <w:rsid w:val="00721EE0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4AAB"/>
    <w:rsid w:val="00776992"/>
    <w:rsid w:val="00780467"/>
    <w:rsid w:val="00781630"/>
    <w:rsid w:val="007943E6"/>
    <w:rsid w:val="00797320"/>
    <w:rsid w:val="007A3E51"/>
    <w:rsid w:val="007A7B1F"/>
    <w:rsid w:val="007B1E73"/>
    <w:rsid w:val="007B3119"/>
    <w:rsid w:val="007C32BE"/>
    <w:rsid w:val="007C6315"/>
    <w:rsid w:val="007D0D4E"/>
    <w:rsid w:val="007D448F"/>
    <w:rsid w:val="007D4FA9"/>
    <w:rsid w:val="007D4FF7"/>
    <w:rsid w:val="007E25A4"/>
    <w:rsid w:val="007E5742"/>
    <w:rsid w:val="007F6A3D"/>
    <w:rsid w:val="008103DF"/>
    <w:rsid w:val="00813B7C"/>
    <w:rsid w:val="00821E65"/>
    <w:rsid w:val="00824267"/>
    <w:rsid w:val="00824D10"/>
    <w:rsid w:val="008306F0"/>
    <w:rsid w:val="00830920"/>
    <w:rsid w:val="00840572"/>
    <w:rsid w:val="00841A1F"/>
    <w:rsid w:val="008457A3"/>
    <w:rsid w:val="00850B66"/>
    <w:rsid w:val="00851971"/>
    <w:rsid w:val="008553CE"/>
    <w:rsid w:val="00863088"/>
    <w:rsid w:val="008651C1"/>
    <w:rsid w:val="00871A04"/>
    <w:rsid w:val="0087533F"/>
    <w:rsid w:val="0088005F"/>
    <w:rsid w:val="00882A21"/>
    <w:rsid w:val="00884DAF"/>
    <w:rsid w:val="0088617B"/>
    <w:rsid w:val="0089112E"/>
    <w:rsid w:val="00894CE9"/>
    <w:rsid w:val="00896253"/>
    <w:rsid w:val="0089704D"/>
    <w:rsid w:val="008A0113"/>
    <w:rsid w:val="008A20DC"/>
    <w:rsid w:val="008A6376"/>
    <w:rsid w:val="008A6D29"/>
    <w:rsid w:val="008B1C30"/>
    <w:rsid w:val="008B75E7"/>
    <w:rsid w:val="008D56DF"/>
    <w:rsid w:val="008F226E"/>
    <w:rsid w:val="008F257C"/>
    <w:rsid w:val="008F6CD5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37CA"/>
    <w:rsid w:val="009346A1"/>
    <w:rsid w:val="00934B83"/>
    <w:rsid w:val="009351E1"/>
    <w:rsid w:val="009401D3"/>
    <w:rsid w:val="00942154"/>
    <w:rsid w:val="00943CF8"/>
    <w:rsid w:val="00946089"/>
    <w:rsid w:val="009504D9"/>
    <w:rsid w:val="00951E66"/>
    <w:rsid w:val="00952278"/>
    <w:rsid w:val="0095448E"/>
    <w:rsid w:val="00955B6E"/>
    <w:rsid w:val="00957A57"/>
    <w:rsid w:val="00960C4F"/>
    <w:rsid w:val="00962004"/>
    <w:rsid w:val="00963F87"/>
    <w:rsid w:val="009653BB"/>
    <w:rsid w:val="00967588"/>
    <w:rsid w:val="00972319"/>
    <w:rsid w:val="00974811"/>
    <w:rsid w:val="0099298B"/>
    <w:rsid w:val="00995D7E"/>
    <w:rsid w:val="00996AC1"/>
    <w:rsid w:val="009A5563"/>
    <w:rsid w:val="009B25B9"/>
    <w:rsid w:val="009B322F"/>
    <w:rsid w:val="009B4E89"/>
    <w:rsid w:val="009B6357"/>
    <w:rsid w:val="009C49C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A8F"/>
    <w:rsid w:val="00A17DE9"/>
    <w:rsid w:val="00A226A7"/>
    <w:rsid w:val="00A34490"/>
    <w:rsid w:val="00A36D07"/>
    <w:rsid w:val="00A4208C"/>
    <w:rsid w:val="00A44B43"/>
    <w:rsid w:val="00A54443"/>
    <w:rsid w:val="00A5598F"/>
    <w:rsid w:val="00A6003C"/>
    <w:rsid w:val="00A61491"/>
    <w:rsid w:val="00A615F1"/>
    <w:rsid w:val="00A65594"/>
    <w:rsid w:val="00A70290"/>
    <w:rsid w:val="00A72A73"/>
    <w:rsid w:val="00A811E0"/>
    <w:rsid w:val="00A92BD6"/>
    <w:rsid w:val="00A939CC"/>
    <w:rsid w:val="00AA0413"/>
    <w:rsid w:val="00AA04E2"/>
    <w:rsid w:val="00AA402F"/>
    <w:rsid w:val="00AA7572"/>
    <w:rsid w:val="00AA7619"/>
    <w:rsid w:val="00AC0636"/>
    <w:rsid w:val="00AC10AB"/>
    <w:rsid w:val="00AC2ADB"/>
    <w:rsid w:val="00AD50A7"/>
    <w:rsid w:val="00AE6D5A"/>
    <w:rsid w:val="00AE76AC"/>
    <w:rsid w:val="00AF4B13"/>
    <w:rsid w:val="00B00917"/>
    <w:rsid w:val="00B11799"/>
    <w:rsid w:val="00B14150"/>
    <w:rsid w:val="00B215D7"/>
    <w:rsid w:val="00B21884"/>
    <w:rsid w:val="00B30C72"/>
    <w:rsid w:val="00B325FF"/>
    <w:rsid w:val="00B3655F"/>
    <w:rsid w:val="00B36A49"/>
    <w:rsid w:val="00B40B40"/>
    <w:rsid w:val="00B46A53"/>
    <w:rsid w:val="00B506EB"/>
    <w:rsid w:val="00B55994"/>
    <w:rsid w:val="00B600A8"/>
    <w:rsid w:val="00B66C96"/>
    <w:rsid w:val="00B80241"/>
    <w:rsid w:val="00B814AD"/>
    <w:rsid w:val="00B87D1D"/>
    <w:rsid w:val="00BA0BA3"/>
    <w:rsid w:val="00BA4B8D"/>
    <w:rsid w:val="00BB0527"/>
    <w:rsid w:val="00BB052C"/>
    <w:rsid w:val="00BB07E0"/>
    <w:rsid w:val="00BB3A43"/>
    <w:rsid w:val="00BB535D"/>
    <w:rsid w:val="00BB5773"/>
    <w:rsid w:val="00BC257D"/>
    <w:rsid w:val="00BD0017"/>
    <w:rsid w:val="00BE0FF9"/>
    <w:rsid w:val="00BE6793"/>
    <w:rsid w:val="00BE7111"/>
    <w:rsid w:val="00BE7B5B"/>
    <w:rsid w:val="00BF41B1"/>
    <w:rsid w:val="00BF5405"/>
    <w:rsid w:val="00BF6FE2"/>
    <w:rsid w:val="00BF7430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41C75"/>
    <w:rsid w:val="00C41D8D"/>
    <w:rsid w:val="00C424BE"/>
    <w:rsid w:val="00C45BC7"/>
    <w:rsid w:val="00C475BA"/>
    <w:rsid w:val="00C5158A"/>
    <w:rsid w:val="00C60ECC"/>
    <w:rsid w:val="00C6249C"/>
    <w:rsid w:val="00C6466F"/>
    <w:rsid w:val="00C70674"/>
    <w:rsid w:val="00C7602C"/>
    <w:rsid w:val="00C8014F"/>
    <w:rsid w:val="00C81758"/>
    <w:rsid w:val="00C8507A"/>
    <w:rsid w:val="00C96DFF"/>
    <w:rsid w:val="00CA7ACF"/>
    <w:rsid w:val="00CB1B48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D00A54"/>
    <w:rsid w:val="00D0477C"/>
    <w:rsid w:val="00D108BB"/>
    <w:rsid w:val="00D10CD7"/>
    <w:rsid w:val="00D11956"/>
    <w:rsid w:val="00D1467B"/>
    <w:rsid w:val="00D22FAF"/>
    <w:rsid w:val="00D25199"/>
    <w:rsid w:val="00D34722"/>
    <w:rsid w:val="00D357FA"/>
    <w:rsid w:val="00D54BED"/>
    <w:rsid w:val="00D553A9"/>
    <w:rsid w:val="00D554A9"/>
    <w:rsid w:val="00D62E88"/>
    <w:rsid w:val="00D64984"/>
    <w:rsid w:val="00D65A93"/>
    <w:rsid w:val="00D76940"/>
    <w:rsid w:val="00D929F1"/>
    <w:rsid w:val="00D93471"/>
    <w:rsid w:val="00D93819"/>
    <w:rsid w:val="00D93D39"/>
    <w:rsid w:val="00D95648"/>
    <w:rsid w:val="00D95B72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59FE"/>
    <w:rsid w:val="00DD6020"/>
    <w:rsid w:val="00DE4035"/>
    <w:rsid w:val="00DE51B3"/>
    <w:rsid w:val="00DE695D"/>
    <w:rsid w:val="00DF00E9"/>
    <w:rsid w:val="00DF3B3A"/>
    <w:rsid w:val="00DF6E04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7271"/>
    <w:rsid w:val="00E40ECF"/>
    <w:rsid w:val="00E41EBC"/>
    <w:rsid w:val="00E452AE"/>
    <w:rsid w:val="00E466C8"/>
    <w:rsid w:val="00E51269"/>
    <w:rsid w:val="00E53617"/>
    <w:rsid w:val="00E63225"/>
    <w:rsid w:val="00E72AB9"/>
    <w:rsid w:val="00E74F65"/>
    <w:rsid w:val="00E808EA"/>
    <w:rsid w:val="00E853A2"/>
    <w:rsid w:val="00E93DDA"/>
    <w:rsid w:val="00E93F89"/>
    <w:rsid w:val="00E955E3"/>
    <w:rsid w:val="00EA5BBD"/>
    <w:rsid w:val="00EB1D30"/>
    <w:rsid w:val="00EB2E2B"/>
    <w:rsid w:val="00EB2E77"/>
    <w:rsid w:val="00EC64C8"/>
    <w:rsid w:val="00ED2D89"/>
    <w:rsid w:val="00ED3AE3"/>
    <w:rsid w:val="00EE0AD8"/>
    <w:rsid w:val="00EE1170"/>
    <w:rsid w:val="00EE362B"/>
    <w:rsid w:val="00EE4E4C"/>
    <w:rsid w:val="00EF245B"/>
    <w:rsid w:val="00EF59FF"/>
    <w:rsid w:val="00F07605"/>
    <w:rsid w:val="00F15665"/>
    <w:rsid w:val="00F15AE5"/>
    <w:rsid w:val="00F22F6E"/>
    <w:rsid w:val="00F250AC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5E7C"/>
    <w:rsid w:val="00F60FC3"/>
    <w:rsid w:val="00F6328E"/>
    <w:rsid w:val="00F64271"/>
    <w:rsid w:val="00F7037C"/>
    <w:rsid w:val="00F70829"/>
    <w:rsid w:val="00F71DCE"/>
    <w:rsid w:val="00F73915"/>
    <w:rsid w:val="00F77EAC"/>
    <w:rsid w:val="00F80989"/>
    <w:rsid w:val="00F86EDC"/>
    <w:rsid w:val="00F91305"/>
    <w:rsid w:val="00F94787"/>
    <w:rsid w:val="00F97682"/>
    <w:rsid w:val="00F97C24"/>
    <w:rsid w:val="00FA2951"/>
    <w:rsid w:val="00FB033B"/>
    <w:rsid w:val="00FB3548"/>
    <w:rsid w:val="00FB51E3"/>
    <w:rsid w:val="00FC2744"/>
    <w:rsid w:val="00FC6C6C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2019-01-31T11:41:00Z</cp:lastPrinted>
  <dcterms:created xsi:type="dcterms:W3CDTF">2019-02-05T20:02:00Z</dcterms:created>
  <dcterms:modified xsi:type="dcterms:W3CDTF">2019-02-05T20:02:00Z</dcterms:modified>
</cp:coreProperties>
</file>