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C2F6" w14:textId="77777777" w:rsidR="00865415" w:rsidRDefault="00EF46EF">
      <w:pPr>
        <w:spacing w:line="264" w:lineRule="auto"/>
        <w:rPr>
          <w:rFonts w:ascii="Roboto" w:hAnsi="Roboto"/>
          <w:b/>
          <w:bCs/>
        </w:rPr>
      </w:pPr>
      <w:r>
        <w:rPr>
          <w:rFonts w:ascii="Roboto" w:hAnsi="Roboto"/>
          <w:b/>
          <w:bCs/>
        </w:rPr>
        <w:t xml:space="preserve">M100PFS </w:t>
      </w:r>
      <w:proofErr w:type="spellStart"/>
      <w:r>
        <w:rPr>
          <w:rFonts w:ascii="Roboto" w:hAnsi="Roboto"/>
          <w:b/>
          <w:bCs/>
        </w:rPr>
        <w:t>SoM</w:t>
      </w:r>
      <w:proofErr w:type="spellEnd"/>
      <w:r>
        <w:rPr>
          <w:rFonts w:ascii="Roboto" w:hAnsi="Roboto"/>
          <w:b/>
          <w:bCs/>
        </w:rPr>
        <w:t xml:space="preserve"> mit </w:t>
      </w:r>
      <w:proofErr w:type="spellStart"/>
      <w:r>
        <w:rPr>
          <w:rFonts w:ascii="Roboto" w:hAnsi="Roboto"/>
          <w:b/>
          <w:bCs/>
        </w:rPr>
        <w:t>Microchips</w:t>
      </w:r>
      <w:proofErr w:type="spellEnd"/>
      <w:r>
        <w:rPr>
          <w:rFonts w:ascii="Roboto" w:hAnsi="Roboto"/>
          <w:b/>
          <w:bCs/>
        </w:rPr>
        <w:t xml:space="preserve"> PolarFire </w:t>
      </w:r>
      <w:proofErr w:type="spellStart"/>
      <w:r>
        <w:rPr>
          <w:rFonts w:ascii="Roboto" w:hAnsi="Roboto"/>
          <w:b/>
          <w:bCs/>
        </w:rPr>
        <w:t>SoC</w:t>
      </w:r>
      <w:proofErr w:type="spellEnd"/>
      <w:r>
        <w:rPr>
          <w:rFonts w:ascii="Roboto" w:hAnsi="Roboto"/>
          <w:b/>
          <w:bCs/>
        </w:rPr>
        <w:t>-FPGA geht in Serie</w:t>
      </w:r>
    </w:p>
    <w:p w14:paraId="2CB64AC2" w14:textId="77777777" w:rsidR="00865415" w:rsidRDefault="00865415">
      <w:pPr>
        <w:spacing w:line="264" w:lineRule="auto"/>
        <w:rPr>
          <w:rFonts w:ascii="Roboto" w:hAnsi="Roboto"/>
          <w:b/>
          <w:bCs/>
        </w:rPr>
      </w:pPr>
    </w:p>
    <w:p w14:paraId="685EC3D3" w14:textId="158D72C8" w:rsidR="00865415" w:rsidRDefault="00EF46EF">
      <w:pPr>
        <w:spacing w:line="264" w:lineRule="auto"/>
        <w:rPr>
          <w:rFonts w:ascii="Roboto" w:hAnsi="Roboto"/>
          <w:b/>
          <w:bCs/>
        </w:rPr>
      </w:pPr>
      <w:r>
        <w:rPr>
          <w:rFonts w:ascii="Roboto" w:hAnsi="Roboto"/>
          <w:b/>
          <w:bCs/>
        </w:rPr>
        <w:t>ARIES Embedded erweitert die Produktpalette für System-on-Modules mit dem ersten RISC-V basierten FPGA-Modul</w:t>
      </w:r>
    </w:p>
    <w:p w14:paraId="168B5D35" w14:textId="77777777" w:rsidR="00865415" w:rsidRDefault="00865415">
      <w:pPr>
        <w:spacing w:line="264" w:lineRule="auto"/>
        <w:rPr>
          <w:rFonts w:ascii="Roboto" w:hAnsi="Roboto"/>
        </w:rPr>
      </w:pPr>
    </w:p>
    <w:p w14:paraId="7B836EC6" w14:textId="7A9D7B22" w:rsidR="00865415" w:rsidRDefault="00EF46EF">
      <w:pPr>
        <w:spacing w:line="264" w:lineRule="auto"/>
        <w:rPr>
          <w:rFonts w:ascii="Roboto" w:hAnsi="Roboto"/>
        </w:rPr>
      </w:pPr>
      <w:r>
        <w:rPr>
          <w:rFonts w:ascii="Roboto" w:hAnsi="Roboto"/>
        </w:rPr>
        <w:t xml:space="preserve">Fürstenfeldbruck, </w:t>
      </w:r>
      <w:r w:rsidR="00845B4E">
        <w:rPr>
          <w:rFonts w:ascii="Roboto" w:hAnsi="Roboto"/>
        </w:rPr>
        <w:t>8</w:t>
      </w:r>
      <w:r>
        <w:rPr>
          <w:rFonts w:ascii="Roboto" w:hAnsi="Roboto"/>
        </w:rPr>
        <w:t>. Juni 2021 – ARIES Embedded,</w:t>
      </w:r>
      <w:r>
        <w:t xml:space="preserve"> </w:t>
      </w:r>
      <w:r>
        <w:rPr>
          <w:rFonts w:ascii="Roboto" w:hAnsi="Roboto"/>
        </w:rPr>
        <w:t>Spezialist für Embedded-Services und -Produkte, startet die Serienfertigung des leistungsfähigen und effizienten System-on-Module (</w:t>
      </w:r>
      <w:proofErr w:type="spellStart"/>
      <w:r>
        <w:rPr>
          <w:rFonts w:ascii="Roboto" w:hAnsi="Roboto"/>
        </w:rPr>
        <w:t>SoM</w:t>
      </w:r>
      <w:proofErr w:type="spellEnd"/>
      <w:r>
        <w:rPr>
          <w:rFonts w:ascii="Roboto" w:hAnsi="Roboto"/>
        </w:rPr>
        <w:t>) M100PFS. Die Plattform basiert auf der PolarFire® System-on-Chip (</w:t>
      </w:r>
      <w:proofErr w:type="spellStart"/>
      <w:r>
        <w:rPr>
          <w:rFonts w:ascii="Roboto" w:hAnsi="Roboto"/>
        </w:rPr>
        <w:t>SoC</w:t>
      </w:r>
      <w:proofErr w:type="spellEnd"/>
      <w:r>
        <w:rPr>
          <w:rFonts w:ascii="Roboto" w:hAnsi="Roboto"/>
        </w:rPr>
        <w:t xml:space="preserve">) FPGA-Familie von </w:t>
      </w:r>
      <w:proofErr w:type="spellStart"/>
      <w:r>
        <w:rPr>
          <w:rFonts w:ascii="Roboto" w:hAnsi="Roboto"/>
        </w:rPr>
        <w:t>Microchip</w:t>
      </w:r>
      <w:proofErr w:type="spellEnd"/>
      <w:r>
        <w:rPr>
          <w:rFonts w:ascii="Roboto" w:hAnsi="Roboto"/>
        </w:rPr>
        <w:t xml:space="preserve">, dem leistungsstarken 64-Bit RISC-V </w:t>
      </w:r>
      <w:proofErr w:type="spellStart"/>
      <w:r>
        <w:rPr>
          <w:rFonts w:ascii="Roboto" w:hAnsi="Roboto"/>
        </w:rPr>
        <w:t>Quadcore</w:t>
      </w:r>
      <w:proofErr w:type="spellEnd"/>
      <w:r>
        <w:rPr>
          <w:rFonts w:ascii="Roboto" w:hAnsi="Roboto"/>
        </w:rPr>
        <w:t>-Prozessor-Subsystem mit stromsparender FPGA-Technologie. „Das M100PFS ist ab sofort voll verfügbar und die ersten Kundenprojekte haben wir bereits damit beliefert“, erläutert Andreas Widder, Geschäftsführer von ARIES Embedded. „Zusätzlich zur generellen Verfügbarkeit haben wir den Funktionsumfang wesentlich ergänzt. Das Modul verfügt über sein IP-Referenzdesign, einen angepassten Zero-Stage-</w:t>
      </w:r>
      <w:proofErr w:type="spellStart"/>
      <w:r>
        <w:rPr>
          <w:rFonts w:ascii="Roboto" w:hAnsi="Roboto"/>
        </w:rPr>
        <w:t>Bootloader</w:t>
      </w:r>
      <w:proofErr w:type="spellEnd"/>
      <w:r>
        <w:rPr>
          <w:rFonts w:ascii="Roboto" w:hAnsi="Roboto"/>
        </w:rPr>
        <w:t xml:space="preserve">, U-Boot als generischen </w:t>
      </w:r>
      <w:proofErr w:type="spellStart"/>
      <w:r>
        <w:rPr>
          <w:rFonts w:ascii="Roboto" w:hAnsi="Roboto"/>
        </w:rPr>
        <w:t>Bootloader</w:t>
      </w:r>
      <w:proofErr w:type="spellEnd"/>
      <w:r>
        <w:rPr>
          <w:rFonts w:ascii="Roboto" w:hAnsi="Roboto"/>
        </w:rPr>
        <w:t xml:space="preserve">, Linux mit </w:t>
      </w:r>
      <w:proofErr w:type="spellStart"/>
      <w:r>
        <w:rPr>
          <w:rFonts w:ascii="Roboto" w:hAnsi="Roboto"/>
        </w:rPr>
        <w:t>Yocto</w:t>
      </w:r>
      <w:proofErr w:type="spellEnd"/>
      <w:r>
        <w:rPr>
          <w:rFonts w:ascii="Roboto" w:hAnsi="Roboto"/>
        </w:rPr>
        <w:t xml:space="preserve"> Support sowie Hart Software Services (HSS).“ Das Embedded-Board besticht durch die geringe Leistungsaufnahme, die sehr gute Effizienz und die hohe Systemsicherheit in einer Vielzahl unterschiedlicher Anwendungsfälle. Es eignet sich ideal für Applikationen wie sicherheitsrelevante Systeme und künstliche Intelligenz, in denen eine leistungsfähige, sichere und energieeffiziente Rechnerarchitektur mit einem FPGA kombiniert werden soll. Zur großen Bandbreite gehören Anwendungen wie Smart Embedded Vision, Industrieautomatisierung mit Robotik, Telekommunikation und industrielles Internet der Dinge (IIOT).</w:t>
      </w:r>
    </w:p>
    <w:p w14:paraId="7C3DAECB" w14:textId="77777777" w:rsidR="00865415" w:rsidRPr="00E65A0B" w:rsidRDefault="00865415">
      <w:pPr>
        <w:spacing w:line="264" w:lineRule="auto"/>
        <w:rPr>
          <w:rFonts w:ascii="Roboto" w:hAnsi="Roboto"/>
        </w:rPr>
      </w:pPr>
    </w:p>
    <w:p w14:paraId="65678E2A" w14:textId="77777777" w:rsidR="00865415" w:rsidRDefault="00EF46EF">
      <w:pPr>
        <w:spacing w:line="264" w:lineRule="auto"/>
        <w:rPr>
          <w:rFonts w:ascii="Roboto" w:hAnsi="Roboto"/>
          <w:b/>
          <w:bCs/>
        </w:rPr>
      </w:pPr>
      <w:r>
        <w:rPr>
          <w:rFonts w:ascii="Roboto" w:hAnsi="Roboto"/>
          <w:b/>
          <w:bCs/>
        </w:rPr>
        <w:t xml:space="preserve">Zuverlässiger Betrieb dank Hart Software Services </w:t>
      </w:r>
    </w:p>
    <w:p w14:paraId="50C5DB2A" w14:textId="77777777" w:rsidR="00865415" w:rsidRDefault="00865415">
      <w:pPr>
        <w:spacing w:line="264" w:lineRule="auto"/>
        <w:rPr>
          <w:rFonts w:ascii="Roboto" w:hAnsi="Roboto"/>
        </w:rPr>
      </w:pPr>
    </w:p>
    <w:p w14:paraId="5175C867" w14:textId="7B9ABC23" w:rsidR="00865415" w:rsidRDefault="00EF46EF">
      <w:pPr>
        <w:spacing w:line="264" w:lineRule="auto"/>
        <w:rPr>
          <w:rFonts w:ascii="Roboto" w:hAnsi="Roboto"/>
        </w:rPr>
      </w:pPr>
      <w:r>
        <w:rPr>
          <w:rFonts w:ascii="Roboto" w:hAnsi="Roboto"/>
        </w:rPr>
        <w:t xml:space="preserve">Das </w:t>
      </w:r>
      <w:proofErr w:type="spellStart"/>
      <w:r>
        <w:rPr>
          <w:rFonts w:ascii="Roboto" w:hAnsi="Roboto"/>
        </w:rPr>
        <w:t>Polarfire</w:t>
      </w:r>
      <w:proofErr w:type="spellEnd"/>
      <w:r>
        <w:rPr>
          <w:rFonts w:ascii="Roboto" w:hAnsi="Roboto"/>
        </w:rPr>
        <w:t xml:space="preserve"> RISC-V </w:t>
      </w:r>
      <w:proofErr w:type="spellStart"/>
      <w:r>
        <w:rPr>
          <w:rFonts w:ascii="Roboto" w:hAnsi="Roboto"/>
        </w:rPr>
        <w:t>Quadcore</w:t>
      </w:r>
      <w:proofErr w:type="spellEnd"/>
      <w:r>
        <w:rPr>
          <w:rFonts w:ascii="Roboto" w:hAnsi="Roboto"/>
        </w:rPr>
        <w:t xml:space="preserve"> </w:t>
      </w:r>
      <w:proofErr w:type="spellStart"/>
      <w:r>
        <w:rPr>
          <w:rFonts w:ascii="Roboto" w:hAnsi="Roboto"/>
        </w:rPr>
        <w:t>SoC</w:t>
      </w:r>
      <w:proofErr w:type="spellEnd"/>
      <w:r>
        <w:rPr>
          <w:rFonts w:ascii="Roboto" w:hAnsi="Roboto"/>
        </w:rPr>
        <w:t xml:space="preserve"> besitzt zusätzlich einen Kern für Kontroll- und Monitoring-Aufgaben. Auf diesem E51-Monitorkern laufen mit den Hart Software Services eine Reihe an speziellen Diensten, die viele Optionen für die Konfiguration bieten und die Zuverlässigkeit im Betrieb gewährleisten. So </w:t>
      </w:r>
      <w:r w:rsidR="00E65A0B">
        <w:rPr>
          <w:rFonts w:ascii="Roboto" w:hAnsi="Roboto"/>
        </w:rPr>
        <w:t>lassen sich</w:t>
      </w:r>
      <w:r>
        <w:rPr>
          <w:rFonts w:ascii="Roboto" w:hAnsi="Roboto"/>
        </w:rPr>
        <w:t xml:space="preserve"> die RISC-V Kerne mit unterschiedlichen Betriebssystemen, oder auch Bare-</w:t>
      </w:r>
      <w:proofErr w:type="spellStart"/>
      <w:r>
        <w:rPr>
          <w:rFonts w:ascii="Roboto" w:hAnsi="Roboto"/>
        </w:rPr>
        <w:t>Metal</w:t>
      </w:r>
      <w:proofErr w:type="spellEnd"/>
      <w:r>
        <w:rPr>
          <w:rFonts w:ascii="Roboto" w:hAnsi="Roboto"/>
        </w:rPr>
        <w:t>, verwende</w:t>
      </w:r>
      <w:r w:rsidR="00E65A0B">
        <w:rPr>
          <w:rFonts w:ascii="Roboto" w:hAnsi="Roboto"/>
        </w:rPr>
        <w:t>n. D</w:t>
      </w:r>
      <w:r>
        <w:rPr>
          <w:rFonts w:ascii="Roboto" w:hAnsi="Roboto"/>
        </w:rPr>
        <w:t xml:space="preserve">amit </w:t>
      </w:r>
      <w:r w:rsidR="00E65A0B">
        <w:rPr>
          <w:rFonts w:ascii="Roboto" w:hAnsi="Roboto"/>
        </w:rPr>
        <w:t xml:space="preserve">können </w:t>
      </w:r>
      <w:r>
        <w:rPr>
          <w:rFonts w:ascii="Roboto" w:hAnsi="Roboto"/>
        </w:rPr>
        <w:t>erweiterte Echtzeit- oder Sicherheitsanforderungen an ein Embedded</w:t>
      </w:r>
      <w:r w:rsidR="00E65A0B">
        <w:rPr>
          <w:rFonts w:ascii="Roboto" w:hAnsi="Roboto"/>
        </w:rPr>
        <w:t>-</w:t>
      </w:r>
      <w:r>
        <w:rPr>
          <w:rFonts w:ascii="Roboto" w:hAnsi="Roboto"/>
        </w:rPr>
        <w:t>System umgesetzt werde</w:t>
      </w:r>
      <w:r w:rsidR="00E65A0B">
        <w:rPr>
          <w:rFonts w:ascii="Roboto" w:hAnsi="Roboto"/>
        </w:rPr>
        <w:t>n.</w:t>
      </w:r>
    </w:p>
    <w:p w14:paraId="2E95F1B5" w14:textId="77777777" w:rsidR="00865415" w:rsidRDefault="00865415">
      <w:pPr>
        <w:spacing w:line="264" w:lineRule="auto"/>
        <w:rPr>
          <w:rFonts w:ascii="Roboto" w:hAnsi="Roboto"/>
        </w:rPr>
      </w:pPr>
    </w:p>
    <w:p w14:paraId="496681DF" w14:textId="7A3088AB" w:rsidR="00865415" w:rsidRDefault="00EF46EF">
      <w:pPr>
        <w:spacing w:line="264" w:lineRule="auto"/>
        <w:rPr>
          <w:rFonts w:ascii="Roboto" w:hAnsi="Roboto"/>
        </w:rPr>
      </w:pPr>
      <w:r>
        <w:rPr>
          <w:rFonts w:ascii="Roboto" w:hAnsi="Roboto"/>
        </w:rPr>
        <w:lastRenderedPageBreak/>
        <w:t xml:space="preserve">Ergänzend zum </w:t>
      </w:r>
      <w:proofErr w:type="spellStart"/>
      <w:r>
        <w:rPr>
          <w:rFonts w:ascii="Roboto" w:hAnsi="Roboto"/>
        </w:rPr>
        <w:t>SoM</w:t>
      </w:r>
      <w:proofErr w:type="spellEnd"/>
      <w:r>
        <w:rPr>
          <w:rFonts w:ascii="Roboto" w:hAnsi="Roboto"/>
        </w:rPr>
        <w:t xml:space="preserve"> bietet ARIES Embedded das Evaluierungsboard M100PFSEVP für einen einfachen und schnellen Projektstart ins FPGA-</w:t>
      </w:r>
      <w:proofErr w:type="spellStart"/>
      <w:r>
        <w:rPr>
          <w:rFonts w:ascii="Roboto" w:hAnsi="Roboto"/>
        </w:rPr>
        <w:t>SoC</w:t>
      </w:r>
      <w:proofErr w:type="spellEnd"/>
      <w:r>
        <w:rPr>
          <w:rFonts w:ascii="Roboto" w:hAnsi="Roboto"/>
        </w:rPr>
        <w:t xml:space="preserve">-Design. Das </w:t>
      </w:r>
      <w:proofErr w:type="spellStart"/>
      <w:r>
        <w:rPr>
          <w:rFonts w:ascii="Roboto" w:hAnsi="Roboto"/>
        </w:rPr>
        <w:t>Baseboard</w:t>
      </w:r>
      <w:proofErr w:type="spellEnd"/>
      <w:r>
        <w:rPr>
          <w:rFonts w:ascii="Roboto" w:hAnsi="Roboto"/>
        </w:rPr>
        <w:t xml:space="preserve"> kann flexibel über </w:t>
      </w:r>
      <w:proofErr w:type="spellStart"/>
      <w:r>
        <w:rPr>
          <w:rFonts w:ascii="Roboto" w:hAnsi="Roboto"/>
        </w:rPr>
        <w:t>Pmod</w:t>
      </w:r>
      <w:proofErr w:type="spellEnd"/>
      <w:r>
        <w:rPr>
          <w:rFonts w:ascii="Roboto" w:hAnsi="Roboto"/>
        </w:rPr>
        <w:t>-Stecker oder auch einen HSMC-Port erweiter</w:t>
      </w:r>
      <w:r w:rsidR="00E65A0B">
        <w:rPr>
          <w:rFonts w:ascii="Roboto" w:hAnsi="Roboto"/>
        </w:rPr>
        <w:t>t</w:t>
      </w:r>
      <w:r>
        <w:rPr>
          <w:rFonts w:ascii="Roboto" w:hAnsi="Roboto"/>
        </w:rPr>
        <w:t xml:space="preserve"> werden und lässt sich dadurch gut für die schnelle Realisierung von </w:t>
      </w:r>
      <w:proofErr w:type="spellStart"/>
      <w:r>
        <w:rPr>
          <w:rFonts w:ascii="Roboto" w:hAnsi="Roboto"/>
        </w:rPr>
        <w:t>Prototyping</w:t>
      </w:r>
      <w:proofErr w:type="spellEnd"/>
      <w:r>
        <w:rPr>
          <w:rFonts w:ascii="Roboto" w:hAnsi="Roboto"/>
        </w:rPr>
        <w:t xml:space="preserve"> einsetzen.</w:t>
      </w:r>
    </w:p>
    <w:p w14:paraId="68C6631B" w14:textId="77777777" w:rsidR="00865415" w:rsidRDefault="00865415">
      <w:pPr>
        <w:spacing w:line="264" w:lineRule="auto"/>
        <w:rPr>
          <w:rFonts w:ascii="Roboto" w:hAnsi="Roboto"/>
        </w:rPr>
      </w:pPr>
    </w:p>
    <w:p w14:paraId="1DD4DFF2" w14:textId="6F73C293" w:rsidR="00865415" w:rsidRDefault="00EF46EF">
      <w:pPr>
        <w:spacing w:line="264" w:lineRule="auto"/>
        <w:rPr>
          <w:rFonts w:ascii="Roboto" w:hAnsi="Roboto"/>
        </w:rPr>
      </w:pPr>
      <w:r>
        <w:rPr>
          <w:rFonts w:ascii="Roboto" w:hAnsi="Roboto"/>
        </w:rPr>
        <w:t>Zeichen: 2.4</w:t>
      </w:r>
      <w:r w:rsidR="00E65A0B">
        <w:rPr>
          <w:rFonts w:ascii="Roboto" w:hAnsi="Roboto"/>
        </w:rPr>
        <w:t>30</w:t>
      </w:r>
    </w:p>
    <w:p w14:paraId="08A36E34" w14:textId="77777777" w:rsidR="00515EBF" w:rsidRDefault="00515EBF">
      <w:pPr>
        <w:spacing w:line="264" w:lineRule="auto"/>
        <w:rPr>
          <w:rFonts w:ascii="Roboto" w:hAnsi="Roboto"/>
        </w:rPr>
      </w:pPr>
    </w:p>
    <w:p w14:paraId="001E1C6F" w14:textId="77777777" w:rsidR="00515EBF" w:rsidRDefault="00515EBF">
      <w:pPr>
        <w:spacing w:line="264" w:lineRule="auto"/>
        <w:rPr>
          <w:rFonts w:ascii="Roboto" w:hAnsi="Roboto"/>
        </w:rPr>
      </w:pPr>
    </w:p>
    <w:p w14:paraId="3AD08C66" w14:textId="00C77D49" w:rsidR="00865415" w:rsidRDefault="00EF46EF">
      <w:pPr>
        <w:spacing w:line="264" w:lineRule="auto"/>
        <w:rPr>
          <w:rFonts w:ascii="Roboto" w:hAnsi="Roboto"/>
        </w:rPr>
      </w:pPr>
      <w:r>
        <w:rPr>
          <w:rFonts w:ascii="Roboto" w:hAnsi="Roboto"/>
        </w:rPr>
        <w:t xml:space="preserve">Erhältlich ist das M100PFS ab sofort im Online-Shop: </w:t>
      </w:r>
    </w:p>
    <w:p w14:paraId="6DA703C3" w14:textId="77777777" w:rsidR="00865415" w:rsidRDefault="00EF46EF">
      <w:pPr>
        <w:spacing w:line="264" w:lineRule="auto"/>
        <w:rPr>
          <w:rFonts w:ascii="Roboto" w:hAnsi="Roboto"/>
        </w:rPr>
      </w:pPr>
      <w:r>
        <w:rPr>
          <w:rFonts w:ascii="Roboto" w:hAnsi="Roboto"/>
        </w:rPr>
        <w:t>https://shop.aries-embedded.de/system-on-module/m/m100pfs/</w:t>
      </w:r>
    </w:p>
    <w:p w14:paraId="3B484075" w14:textId="77777777" w:rsidR="00865415" w:rsidRDefault="00865415">
      <w:pPr>
        <w:spacing w:line="264" w:lineRule="auto"/>
        <w:rPr>
          <w:rFonts w:ascii="Roboto" w:hAnsi="Roboto"/>
        </w:rPr>
      </w:pPr>
    </w:p>
    <w:p w14:paraId="5DDDA2A4" w14:textId="77777777" w:rsidR="00865415" w:rsidRDefault="00EF46EF">
      <w:pPr>
        <w:spacing w:line="264" w:lineRule="auto"/>
        <w:rPr>
          <w:rFonts w:ascii="Roboto" w:hAnsi="Roboto"/>
        </w:rPr>
      </w:pPr>
      <w:r>
        <w:rPr>
          <w:rFonts w:ascii="Roboto" w:hAnsi="Roboto"/>
        </w:rPr>
        <w:t>Technische Informationen:</w:t>
      </w:r>
    </w:p>
    <w:p w14:paraId="1AB55B20" w14:textId="77777777" w:rsidR="00865415" w:rsidRDefault="00EF46EF">
      <w:pPr>
        <w:spacing w:line="264" w:lineRule="auto"/>
        <w:rPr>
          <w:rFonts w:ascii="Roboto" w:hAnsi="Roboto"/>
        </w:rPr>
      </w:pPr>
      <w:r>
        <w:rPr>
          <w:rFonts w:ascii="Roboto" w:hAnsi="Roboto"/>
        </w:rPr>
        <w:t>https://www.aries-embedded.com/polarfire-soc-fpga-microsemi-m100pfs-som-mpfs025t-pcie-serdes</w:t>
      </w:r>
    </w:p>
    <w:p w14:paraId="3A75A388" w14:textId="77777777" w:rsidR="00865415" w:rsidRDefault="00865415">
      <w:pPr>
        <w:spacing w:line="264" w:lineRule="auto"/>
        <w:rPr>
          <w:rFonts w:ascii="Roboto" w:hAnsi="Roboto"/>
        </w:rPr>
      </w:pPr>
    </w:p>
    <w:p w14:paraId="4E0F6821" w14:textId="77777777" w:rsidR="00865415" w:rsidRDefault="00865415">
      <w:pPr>
        <w:spacing w:line="264" w:lineRule="auto"/>
        <w:rPr>
          <w:rFonts w:ascii="Roboto" w:hAnsi="Roboto"/>
        </w:rPr>
      </w:pPr>
    </w:p>
    <w:p w14:paraId="401A9E05" w14:textId="77777777" w:rsidR="00865415" w:rsidRDefault="00EF46EF">
      <w:pPr>
        <w:spacing w:line="264" w:lineRule="auto"/>
        <w:rPr>
          <w:rFonts w:ascii="Roboto" w:hAnsi="Roboto"/>
          <w:b/>
          <w:bCs/>
        </w:rPr>
      </w:pPr>
      <w:r>
        <w:rPr>
          <w:rFonts w:ascii="Roboto" w:hAnsi="Roboto"/>
          <w:b/>
          <w:bCs/>
        </w:rPr>
        <w:t>Bilder</w:t>
      </w:r>
    </w:p>
    <w:p w14:paraId="582CEC19" w14:textId="77777777" w:rsidR="00865415" w:rsidRDefault="00865415">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556"/>
        <w:gridCol w:w="4962"/>
      </w:tblGrid>
      <w:tr w:rsidR="00865415" w:rsidRPr="003908C6" w14:paraId="0E165728" w14:textId="77777777" w:rsidTr="00E65A0B">
        <w:trPr>
          <w:trHeight w:val="2378"/>
        </w:trPr>
        <w:tc>
          <w:tcPr>
            <w:tcW w:w="2556" w:type="dxa"/>
            <w:tcBorders>
              <w:top w:val="nil"/>
              <w:left w:val="nil"/>
              <w:bottom w:val="nil"/>
              <w:right w:val="nil"/>
            </w:tcBorders>
            <w:shd w:val="clear" w:color="auto" w:fill="auto"/>
          </w:tcPr>
          <w:p w14:paraId="4E6A6375" w14:textId="5E1F1EFC" w:rsidR="00865415" w:rsidRDefault="00E65A0B">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6AF496CA" wp14:editId="3737CB4F">
                  <wp:extent cx="1439501" cy="1439545"/>
                  <wp:effectExtent l="0" t="0" r="0" b="0"/>
                  <wp:docPr id="4" name="Grafik 4" descr="Ein Bild, das Text, Himmel, Gr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Himmel, Gras, draußen enthält.&#10;&#10;Automatisch generierte Beschreibung"/>
                          <pic:cNvPicPr/>
                        </pic:nvPicPr>
                        <pic:blipFill rotWithShape="1">
                          <a:blip r:embed="rId6" cstate="print">
                            <a:extLst>
                              <a:ext uri="{28A0092B-C50C-407E-A947-70E740481C1C}">
                                <a14:useLocalDpi xmlns:a14="http://schemas.microsoft.com/office/drawing/2010/main" val="0"/>
                              </a:ext>
                            </a:extLst>
                          </a:blip>
                          <a:srcRect l="20295" r="4660"/>
                          <a:stretch/>
                        </pic:blipFill>
                        <pic:spPr bwMode="auto">
                          <a:xfrm>
                            <a:off x="0" y="0"/>
                            <a:ext cx="1439956"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961" w:type="dxa"/>
            <w:tcBorders>
              <w:top w:val="nil"/>
              <w:left w:val="nil"/>
              <w:bottom w:val="nil"/>
              <w:right w:val="nil"/>
            </w:tcBorders>
            <w:shd w:val="clear" w:color="auto" w:fill="auto"/>
          </w:tcPr>
          <w:p w14:paraId="62765A51" w14:textId="77777777" w:rsidR="00865415" w:rsidRDefault="00EF46EF">
            <w:pPr>
              <w:spacing w:line="264" w:lineRule="auto"/>
              <w:rPr>
                <w:rFonts w:ascii="Roboto" w:hAnsi="Roboto"/>
                <w:sz w:val="18"/>
                <w:szCs w:val="18"/>
              </w:rPr>
            </w:pPr>
            <w:r>
              <w:rPr>
                <w:rFonts w:ascii="Roboto" w:eastAsia="MS Mincho" w:hAnsi="Roboto" w:cs="Times New Roman"/>
                <w:sz w:val="18"/>
                <w:szCs w:val="18"/>
              </w:rPr>
              <w:t xml:space="preserve">Bild 1: M100PFS </w:t>
            </w:r>
            <w:proofErr w:type="spellStart"/>
            <w:r>
              <w:rPr>
                <w:rFonts w:ascii="Roboto" w:eastAsia="MS Mincho" w:hAnsi="Roboto" w:cs="Times New Roman"/>
                <w:sz w:val="18"/>
                <w:szCs w:val="18"/>
              </w:rPr>
              <w:t>SoM</w:t>
            </w:r>
            <w:proofErr w:type="spellEnd"/>
            <w:r>
              <w:rPr>
                <w:rFonts w:ascii="Roboto" w:eastAsia="MS Mincho" w:hAnsi="Roboto" w:cs="Times New Roman"/>
                <w:sz w:val="18"/>
                <w:szCs w:val="18"/>
              </w:rPr>
              <w:t xml:space="preserve"> von ARIES Embedded mit </w:t>
            </w:r>
            <w:proofErr w:type="spellStart"/>
            <w:r>
              <w:rPr>
                <w:rFonts w:ascii="Roboto" w:eastAsia="MS Mincho" w:hAnsi="Roboto" w:cs="Times New Roman"/>
                <w:sz w:val="18"/>
                <w:szCs w:val="18"/>
              </w:rPr>
              <w:t>Microchips</w:t>
            </w:r>
            <w:proofErr w:type="spellEnd"/>
            <w:r>
              <w:rPr>
                <w:rFonts w:ascii="Roboto" w:eastAsia="MS Mincho" w:hAnsi="Roboto" w:cs="Times New Roman"/>
                <w:sz w:val="18"/>
                <w:szCs w:val="18"/>
              </w:rPr>
              <w:t xml:space="preserve"> PolarFire </w:t>
            </w:r>
            <w:proofErr w:type="spellStart"/>
            <w:r>
              <w:rPr>
                <w:rFonts w:ascii="Roboto" w:eastAsia="MS Mincho" w:hAnsi="Roboto" w:cs="Times New Roman"/>
                <w:sz w:val="18"/>
                <w:szCs w:val="18"/>
              </w:rPr>
              <w:t>SoC</w:t>
            </w:r>
            <w:proofErr w:type="spellEnd"/>
            <w:r>
              <w:rPr>
                <w:rFonts w:ascii="Roboto" w:eastAsia="MS Mincho" w:hAnsi="Roboto" w:cs="Times New Roman"/>
                <w:sz w:val="18"/>
                <w:szCs w:val="18"/>
              </w:rPr>
              <w:t>-FPGA geht in Serie</w:t>
            </w:r>
          </w:p>
          <w:p w14:paraId="7173B4F5" w14:textId="77777777" w:rsidR="00865415" w:rsidRDefault="00865415">
            <w:pPr>
              <w:spacing w:line="264" w:lineRule="auto"/>
              <w:rPr>
                <w:rFonts w:ascii="Roboto" w:eastAsia="MS Mincho" w:hAnsi="Roboto" w:cs="Times New Roman"/>
                <w:sz w:val="18"/>
                <w:szCs w:val="18"/>
              </w:rPr>
            </w:pPr>
          </w:p>
          <w:p w14:paraId="7EF20B8B" w14:textId="4852FB93" w:rsidR="00865415" w:rsidRDefault="00EF46EF">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xml:space="preserve">: </w:t>
            </w:r>
            <w:r w:rsidR="003908C6">
              <w:rPr>
                <w:rFonts w:ascii="Roboto" w:eastAsia="MS Mincho" w:hAnsi="Roboto" w:cs="Times New Roman"/>
                <w:sz w:val="14"/>
                <w:szCs w:val="14"/>
                <w:lang w:val="en-US"/>
              </w:rPr>
              <w:t>Shutterstock/</w:t>
            </w:r>
            <w:r>
              <w:rPr>
                <w:rFonts w:ascii="Roboto" w:eastAsia="MS Mincho" w:hAnsi="Roboto" w:cs="Times New Roman"/>
                <w:sz w:val="14"/>
                <w:szCs w:val="14"/>
                <w:lang w:val="en-US"/>
              </w:rPr>
              <w:t>ARIES Embedded GmbH</w:t>
            </w:r>
          </w:p>
          <w:p w14:paraId="26B1CD1B" w14:textId="73EC5E75" w:rsidR="00865415" w:rsidRDefault="00EF46EF">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w:t>
            </w:r>
            <w:r w:rsidR="00E65A0B" w:rsidRPr="00E65A0B">
              <w:rPr>
                <w:rFonts w:ascii="Roboto" w:eastAsia="MS Mincho" w:hAnsi="Roboto" w:cs="Times New Roman"/>
                <w:sz w:val="14"/>
                <w:szCs w:val="14"/>
                <w:lang w:val="en-US"/>
              </w:rPr>
              <w:t>aries-embedded-M100PFS-polarfire-fpga-microchip-ki-H</w:t>
            </w:r>
            <w:r>
              <w:rPr>
                <w:rFonts w:ascii="Roboto" w:eastAsia="MS Mincho" w:hAnsi="Roboto" w:cs="Times New Roman"/>
                <w:sz w:val="14"/>
                <w:szCs w:val="14"/>
                <w:lang w:val="en-US"/>
              </w:rPr>
              <w:t>.jpg</w:t>
            </w:r>
          </w:p>
        </w:tc>
      </w:tr>
      <w:tr w:rsidR="00865415" w:rsidRPr="003908C6" w14:paraId="17917092" w14:textId="77777777">
        <w:trPr>
          <w:trHeight w:val="215"/>
        </w:trPr>
        <w:tc>
          <w:tcPr>
            <w:tcW w:w="2556" w:type="dxa"/>
            <w:tcBorders>
              <w:top w:val="nil"/>
              <w:left w:val="nil"/>
              <w:bottom w:val="nil"/>
              <w:right w:val="nil"/>
            </w:tcBorders>
            <w:shd w:val="clear" w:color="auto" w:fill="auto"/>
          </w:tcPr>
          <w:p w14:paraId="0A1A64EA" w14:textId="77777777" w:rsidR="00865415" w:rsidRDefault="00865415">
            <w:pPr>
              <w:spacing w:line="264" w:lineRule="auto"/>
              <w:rPr>
                <w:rFonts w:ascii="Verdana" w:hAnsi="Verdana"/>
                <w:sz w:val="16"/>
                <w:szCs w:val="16"/>
                <w:lang w:val="en-US"/>
              </w:rPr>
            </w:pPr>
          </w:p>
        </w:tc>
        <w:tc>
          <w:tcPr>
            <w:tcW w:w="4961" w:type="dxa"/>
            <w:tcBorders>
              <w:top w:val="nil"/>
              <w:left w:val="nil"/>
              <w:bottom w:val="nil"/>
              <w:right w:val="nil"/>
            </w:tcBorders>
            <w:shd w:val="clear" w:color="auto" w:fill="auto"/>
          </w:tcPr>
          <w:p w14:paraId="319E0E25" w14:textId="77777777" w:rsidR="00865415" w:rsidRDefault="00865415">
            <w:pPr>
              <w:spacing w:line="264" w:lineRule="auto"/>
              <w:rPr>
                <w:rFonts w:ascii="Verdana" w:hAnsi="Verdana"/>
                <w:sz w:val="18"/>
                <w:szCs w:val="18"/>
                <w:lang w:val="en-US"/>
              </w:rPr>
            </w:pPr>
          </w:p>
        </w:tc>
      </w:tr>
      <w:tr w:rsidR="00865415" w:rsidRPr="003908C6" w14:paraId="59033C43" w14:textId="77777777">
        <w:trPr>
          <w:trHeight w:val="215"/>
        </w:trPr>
        <w:tc>
          <w:tcPr>
            <w:tcW w:w="2556" w:type="dxa"/>
            <w:tcBorders>
              <w:top w:val="nil"/>
              <w:left w:val="nil"/>
              <w:bottom w:val="nil"/>
              <w:right w:val="nil"/>
            </w:tcBorders>
            <w:shd w:val="clear" w:color="auto" w:fill="auto"/>
          </w:tcPr>
          <w:p w14:paraId="41983D52" w14:textId="77777777" w:rsidR="00865415" w:rsidRDefault="00EF46EF">
            <w:pPr>
              <w:spacing w:line="264" w:lineRule="auto"/>
              <w:rPr>
                <w:rFonts w:ascii="Verdana" w:hAnsi="Verdana"/>
                <w:sz w:val="16"/>
                <w:szCs w:val="16"/>
              </w:rPr>
            </w:pPr>
            <w:r>
              <w:rPr>
                <w:noProof/>
              </w:rPr>
              <w:drawing>
                <wp:inline distT="0" distB="0" distL="0" distR="0" wp14:anchorId="3F6DD0C3" wp14:editId="72EEAD9E">
                  <wp:extent cx="1438910" cy="1503045"/>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
                          <pic:cNvPicPr>
                            <a:picLocks noChangeAspect="1" noChangeArrowheads="1"/>
                          </pic:cNvPicPr>
                        </pic:nvPicPr>
                        <pic:blipFill>
                          <a:blip r:embed="rId7"/>
                          <a:srcRect t="4314" b="5993"/>
                          <a:stretch>
                            <a:fillRect/>
                          </a:stretch>
                        </pic:blipFill>
                        <pic:spPr bwMode="auto">
                          <a:xfrm>
                            <a:off x="0" y="0"/>
                            <a:ext cx="1438910" cy="1503045"/>
                          </a:xfrm>
                          <a:prstGeom prst="rect">
                            <a:avLst/>
                          </a:prstGeom>
                        </pic:spPr>
                      </pic:pic>
                    </a:graphicData>
                  </a:graphic>
                </wp:inline>
              </w:drawing>
            </w:r>
          </w:p>
        </w:tc>
        <w:tc>
          <w:tcPr>
            <w:tcW w:w="4961" w:type="dxa"/>
            <w:tcBorders>
              <w:top w:val="nil"/>
              <w:left w:val="nil"/>
              <w:bottom w:val="nil"/>
              <w:right w:val="nil"/>
            </w:tcBorders>
            <w:shd w:val="clear" w:color="auto" w:fill="auto"/>
          </w:tcPr>
          <w:p w14:paraId="08755A0B" w14:textId="77777777" w:rsidR="00865415" w:rsidRDefault="00EF46EF">
            <w:pPr>
              <w:spacing w:line="264" w:lineRule="auto"/>
              <w:rPr>
                <w:rFonts w:ascii="Roboto" w:hAnsi="Roboto"/>
                <w:sz w:val="18"/>
                <w:szCs w:val="18"/>
              </w:rPr>
            </w:pPr>
            <w:r>
              <w:rPr>
                <w:rFonts w:ascii="Roboto" w:eastAsia="MS Mincho" w:hAnsi="Roboto" w:cs="Times New Roman"/>
                <w:sz w:val="18"/>
                <w:szCs w:val="18"/>
              </w:rPr>
              <w:t>Bild 2: Andreas Widder ist Geschäftsführer der ARIES Embedded GmbH</w:t>
            </w:r>
          </w:p>
          <w:p w14:paraId="190C1703" w14:textId="77777777" w:rsidR="00865415" w:rsidRDefault="00865415">
            <w:pPr>
              <w:spacing w:line="264" w:lineRule="auto"/>
              <w:rPr>
                <w:rFonts w:ascii="Roboto" w:eastAsia="MS Mincho" w:hAnsi="Roboto" w:cs="Times New Roman"/>
                <w:sz w:val="18"/>
                <w:szCs w:val="18"/>
              </w:rPr>
            </w:pPr>
          </w:p>
          <w:p w14:paraId="7FDB9EB6" w14:textId="77777777" w:rsidR="00865415" w:rsidRDefault="00EF46EF">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ARIES Embedded GmbH</w:t>
            </w:r>
          </w:p>
          <w:p w14:paraId="2764970B" w14:textId="77777777" w:rsidR="00865415" w:rsidRDefault="00EF46EF">
            <w:pPr>
              <w:spacing w:line="264" w:lineRule="auto"/>
              <w:rPr>
                <w:rFonts w:ascii="Verdana" w:hAnsi="Verdana"/>
                <w:sz w:val="18"/>
                <w:szCs w:val="18"/>
                <w:lang w:val="en-US"/>
              </w:rPr>
            </w:pPr>
            <w:r>
              <w:rPr>
                <w:rFonts w:ascii="Roboto" w:eastAsia="MS Mincho" w:hAnsi="Roboto" w:cs="Times New Roman"/>
                <w:sz w:val="14"/>
                <w:szCs w:val="14"/>
                <w:lang w:val="en-US"/>
              </w:rPr>
              <w:t>Download: https://www.ahlendorf-news.com/media/news/images/aries-embedded-Andreas-Widder-H.jpg</w:t>
            </w:r>
          </w:p>
        </w:tc>
      </w:tr>
    </w:tbl>
    <w:p w14:paraId="51A1CB31" w14:textId="77777777" w:rsidR="00075266" w:rsidRDefault="00075266">
      <w:pPr>
        <w:spacing w:line="264" w:lineRule="auto"/>
        <w:rPr>
          <w:lang w:val="en-US"/>
        </w:rPr>
      </w:pPr>
    </w:p>
    <w:p w14:paraId="70FBF17F" w14:textId="77777777" w:rsidR="00075266" w:rsidRDefault="00075266">
      <w:pPr>
        <w:spacing w:line="264" w:lineRule="auto"/>
        <w:rPr>
          <w:lang w:val="en-US"/>
        </w:rPr>
      </w:pPr>
    </w:p>
    <w:p w14:paraId="75065C11" w14:textId="77777777" w:rsidR="00515EBF" w:rsidRPr="00515EBF" w:rsidRDefault="00515EBF">
      <w:pPr>
        <w:spacing w:line="264" w:lineRule="auto"/>
        <w:rPr>
          <w:rFonts w:ascii="Roboto" w:hAnsi="Roboto"/>
          <w:b/>
          <w:bCs/>
          <w:sz w:val="18"/>
          <w:szCs w:val="18"/>
          <w:lang w:val="en-US"/>
        </w:rPr>
        <w:sectPr w:rsidR="00515EBF" w:rsidRPr="00515EBF" w:rsidSect="00515EBF">
          <w:headerReference w:type="default" r:id="rId8"/>
          <w:footerReference w:type="default" r:id="rId9"/>
          <w:pgSz w:w="11906" w:h="16838"/>
          <w:pgMar w:top="2835" w:right="3402" w:bottom="1620" w:left="1134" w:header="709" w:footer="414" w:gutter="0"/>
          <w:cols w:space="720"/>
          <w:formProt w:val="0"/>
          <w:docGrid w:linePitch="360"/>
        </w:sectPr>
      </w:pPr>
    </w:p>
    <w:p w14:paraId="66F81981" w14:textId="1006FD1A" w:rsidR="00865415" w:rsidRDefault="00EF46EF">
      <w:pPr>
        <w:spacing w:line="264" w:lineRule="auto"/>
        <w:rPr>
          <w:rFonts w:ascii="Roboto" w:hAnsi="Roboto"/>
          <w:b/>
          <w:bCs/>
          <w:sz w:val="18"/>
          <w:szCs w:val="18"/>
        </w:rPr>
      </w:pPr>
      <w:r>
        <w:rPr>
          <w:rFonts w:ascii="Roboto" w:hAnsi="Roboto"/>
          <w:b/>
          <w:bCs/>
          <w:sz w:val="18"/>
          <w:szCs w:val="18"/>
        </w:rPr>
        <w:lastRenderedPageBreak/>
        <w:t>Über ARIES Embedded</w:t>
      </w:r>
    </w:p>
    <w:p w14:paraId="77288AE9" w14:textId="77777777" w:rsidR="00515EBF" w:rsidRDefault="00515EBF">
      <w:pPr>
        <w:spacing w:line="264" w:lineRule="auto"/>
        <w:rPr>
          <w:rFonts w:ascii="Roboto" w:hAnsi="Roboto"/>
          <w:b/>
          <w:bCs/>
          <w:sz w:val="18"/>
          <w:szCs w:val="18"/>
        </w:rPr>
      </w:pPr>
    </w:p>
    <w:p w14:paraId="56F75F20" w14:textId="77777777" w:rsidR="00865415" w:rsidRDefault="00EF46EF">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6B0932BA" w14:textId="77777777" w:rsidR="00865415" w:rsidRDefault="00865415">
      <w:pPr>
        <w:spacing w:line="264" w:lineRule="auto"/>
        <w:rPr>
          <w:rFonts w:ascii="Roboto" w:hAnsi="Roboto"/>
          <w:sz w:val="18"/>
          <w:szCs w:val="18"/>
        </w:rPr>
      </w:pPr>
    </w:p>
    <w:p w14:paraId="5AEBFD2F" w14:textId="77777777" w:rsidR="00865415" w:rsidRDefault="00865415">
      <w:pPr>
        <w:sectPr w:rsidR="00865415">
          <w:pgSz w:w="11906" w:h="16838"/>
          <w:pgMar w:top="2835" w:right="3402" w:bottom="1134" w:left="1134" w:header="709" w:footer="414" w:gutter="0"/>
          <w:cols w:space="720"/>
          <w:formProt w:val="0"/>
          <w:docGrid w:linePitch="360"/>
        </w:sectPr>
      </w:pPr>
    </w:p>
    <w:p w14:paraId="2A5CD868" w14:textId="77777777" w:rsidR="00865415" w:rsidRDefault="00EF46EF">
      <w:pPr>
        <w:spacing w:line="264" w:lineRule="auto"/>
        <w:rPr>
          <w:rFonts w:ascii="Roboto" w:hAnsi="Roboto"/>
          <w:sz w:val="18"/>
          <w:szCs w:val="18"/>
        </w:rPr>
      </w:pPr>
      <w:r>
        <w:rPr>
          <w:rFonts w:ascii="Roboto" w:hAnsi="Roboto"/>
          <w:sz w:val="18"/>
          <w:szCs w:val="18"/>
        </w:rPr>
        <w:t>ARIES Embedded GmbH</w:t>
      </w:r>
    </w:p>
    <w:p w14:paraId="46E6C993" w14:textId="77777777" w:rsidR="00865415" w:rsidRDefault="00EF46EF">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1ECFE44C" w14:textId="77777777" w:rsidR="00865415" w:rsidRDefault="00EF46EF">
      <w:pPr>
        <w:spacing w:line="264" w:lineRule="auto"/>
        <w:rPr>
          <w:rFonts w:ascii="Roboto" w:hAnsi="Roboto"/>
          <w:sz w:val="18"/>
          <w:szCs w:val="18"/>
        </w:rPr>
      </w:pPr>
      <w:r>
        <w:rPr>
          <w:rFonts w:ascii="Roboto" w:hAnsi="Roboto"/>
          <w:sz w:val="18"/>
          <w:szCs w:val="18"/>
        </w:rPr>
        <w:t>DE-82256 Fürstenfeldbruck</w:t>
      </w:r>
    </w:p>
    <w:p w14:paraId="2875ED8F" w14:textId="77777777" w:rsidR="00865415" w:rsidRDefault="00EF46EF">
      <w:pPr>
        <w:spacing w:line="264" w:lineRule="auto"/>
        <w:rPr>
          <w:rFonts w:ascii="Roboto" w:hAnsi="Roboto"/>
          <w:sz w:val="18"/>
          <w:szCs w:val="18"/>
        </w:rPr>
      </w:pPr>
      <w:r>
        <w:rPr>
          <w:rFonts w:ascii="Roboto" w:hAnsi="Roboto"/>
          <w:sz w:val="18"/>
          <w:szCs w:val="18"/>
        </w:rPr>
        <w:t>Fon: +49 8141 36 367 0</w:t>
      </w:r>
    </w:p>
    <w:p w14:paraId="4F275865" w14:textId="77777777" w:rsidR="00865415" w:rsidRDefault="00EF46EF">
      <w:pPr>
        <w:spacing w:line="264" w:lineRule="auto"/>
        <w:rPr>
          <w:rFonts w:ascii="Roboto" w:hAnsi="Roboto"/>
          <w:sz w:val="18"/>
          <w:szCs w:val="18"/>
        </w:rPr>
      </w:pPr>
      <w:r>
        <w:rPr>
          <w:rFonts w:ascii="Roboto" w:hAnsi="Roboto"/>
          <w:sz w:val="18"/>
          <w:szCs w:val="18"/>
        </w:rPr>
        <w:t>Fax: +49 8141 36 367 67</w:t>
      </w:r>
    </w:p>
    <w:p w14:paraId="3377058A" w14:textId="77777777" w:rsidR="00865415" w:rsidRDefault="00EF46EF">
      <w:pPr>
        <w:spacing w:line="264" w:lineRule="auto"/>
        <w:rPr>
          <w:rFonts w:ascii="Roboto" w:hAnsi="Roboto"/>
          <w:sz w:val="18"/>
          <w:szCs w:val="18"/>
        </w:rPr>
      </w:pPr>
      <w:r>
        <w:rPr>
          <w:rFonts w:ascii="Roboto" w:hAnsi="Roboto"/>
          <w:sz w:val="18"/>
          <w:szCs w:val="18"/>
        </w:rPr>
        <w:t>www.aries-embedded.com</w:t>
      </w:r>
    </w:p>
    <w:p w14:paraId="781C59B8" w14:textId="77777777" w:rsidR="00865415" w:rsidRDefault="00EF46EF">
      <w:pPr>
        <w:spacing w:line="264" w:lineRule="auto"/>
        <w:rPr>
          <w:rFonts w:ascii="Roboto" w:hAnsi="Roboto"/>
          <w:sz w:val="18"/>
          <w:szCs w:val="18"/>
        </w:rPr>
      </w:pPr>
      <w:r>
        <w:rPr>
          <w:rFonts w:ascii="Roboto" w:hAnsi="Roboto"/>
          <w:sz w:val="18"/>
          <w:szCs w:val="18"/>
        </w:rPr>
        <w:t>info@aries-embedded.de</w:t>
      </w:r>
    </w:p>
    <w:p w14:paraId="72AAD8D5" w14:textId="77777777" w:rsidR="00865415" w:rsidRDefault="00865415">
      <w:pPr>
        <w:spacing w:line="264" w:lineRule="auto"/>
        <w:rPr>
          <w:rFonts w:ascii="Roboto" w:hAnsi="Roboto"/>
          <w:sz w:val="18"/>
          <w:szCs w:val="18"/>
        </w:rPr>
      </w:pPr>
    </w:p>
    <w:p w14:paraId="1F4D6049" w14:textId="77777777" w:rsidR="00865415" w:rsidRDefault="00865415">
      <w:pPr>
        <w:spacing w:line="264" w:lineRule="auto"/>
        <w:rPr>
          <w:rFonts w:ascii="Roboto" w:hAnsi="Roboto"/>
          <w:sz w:val="18"/>
          <w:szCs w:val="18"/>
        </w:rPr>
      </w:pPr>
    </w:p>
    <w:p w14:paraId="7673A290" w14:textId="77777777" w:rsidR="00865415" w:rsidRDefault="00EF46EF">
      <w:pPr>
        <w:spacing w:line="264" w:lineRule="auto"/>
        <w:rPr>
          <w:rFonts w:ascii="Roboto" w:hAnsi="Roboto"/>
          <w:b/>
          <w:bCs/>
          <w:sz w:val="18"/>
          <w:szCs w:val="18"/>
        </w:rPr>
      </w:pPr>
      <w:r>
        <w:rPr>
          <w:rFonts w:ascii="Roboto" w:hAnsi="Roboto"/>
          <w:b/>
          <w:bCs/>
          <w:sz w:val="18"/>
          <w:szCs w:val="18"/>
        </w:rPr>
        <w:t>Pressekontakt</w:t>
      </w:r>
    </w:p>
    <w:p w14:paraId="4D306A8B" w14:textId="77777777" w:rsidR="00865415" w:rsidRDefault="00EF46EF">
      <w:pPr>
        <w:spacing w:line="264" w:lineRule="auto"/>
        <w:rPr>
          <w:rFonts w:ascii="Roboto" w:hAnsi="Roboto"/>
          <w:sz w:val="18"/>
          <w:szCs w:val="18"/>
        </w:rPr>
      </w:pPr>
      <w:r>
        <w:rPr>
          <w:rFonts w:ascii="Roboto" w:hAnsi="Roboto"/>
          <w:sz w:val="18"/>
          <w:szCs w:val="18"/>
        </w:rPr>
        <w:t xml:space="preserve">Mandy Ahlendorf </w:t>
      </w:r>
    </w:p>
    <w:p w14:paraId="557436A1" w14:textId="77777777" w:rsidR="00865415" w:rsidRDefault="00EF46EF">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66609A0C" w14:textId="77777777" w:rsidR="00865415" w:rsidRDefault="00EF46EF">
      <w:pPr>
        <w:spacing w:line="264" w:lineRule="auto"/>
        <w:rPr>
          <w:rFonts w:ascii="Roboto" w:hAnsi="Roboto"/>
          <w:sz w:val="18"/>
          <w:szCs w:val="18"/>
        </w:rPr>
      </w:pPr>
      <w:r>
        <w:rPr>
          <w:rFonts w:ascii="Roboto" w:hAnsi="Roboto"/>
          <w:sz w:val="18"/>
          <w:szCs w:val="18"/>
        </w:rPr>
        <w:t>ma@ahlendorf-communication.com</w:t>
      </w:r>
    </w:p>
    <w:p w14:paraId="2302BD37" w14:textId="77777777" w:rsidR="00865415" w:rsidRDefault="00EF46EF">
      <w:pPr>
        <w:spacing w:line="264" w:lineRule="auto"/>
        <w:rPr>
          <w:rFonts w:ascii="Roboto" w:hAnsi="Roboto"/>
          <w:sz w:val="18"/>
          <w:szCs w:val="18"/>
        </w:rPr>
      </w:pPr>
      <w:r>
        <w:rPr>
          <w:rFonts w:ascii="Roboto" w:hAnsi="Roboto"/>
          <w:sz w:val="18"/>
          <w:szCs w:val="18"/>
        </w:rPr>
        <w:t>+49 89 41109402</w:t>
      </w:r>
    </w:p>
    <w:p w14:paraId="3B21AE50" w14:textId="77777777" w:rsidR="00865415" w:rsidRDefault="00865415">
      <w:pPr>
        <w:sectPr w:rsidR="00865415">
          <w:type w:val="continuous"/>
          <w:pgSz w:w="11906" w:h="16838"/>
          <w:pgMar w:top="2835" w:right="3402" w:bottom="1134" w:left="1134" w:header="709" w:footer="414" w:gutter="0"/>
          <w:cols w:num="2" w:space="720"/>
          <w:formProt w:val="0"/>
          <w:docGrid w:linePitch="360"/>
        </w:sectPr>
      </w:pPr>
    </w:p>
    <w:p w14:paraId="162909E8" w14:textId="77777777" w:rsidR="00865415" w:rsidRDefault="00865415">
      <w:pPr>
        <w:spacing w:line="264" w:lineRule="auto"/>
        <w:rPr>
          <w:rFonts w:ascii="Roboto" w:hAnsi="Roboto"/>
          <w:sz w:val="18"/>
          <w:szCs w:val="18"/>
        </w:rPr>
      </w:pPr>
    </w:p>
    <w:sectPr w:rsidR="00865415">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800B" w14:textId="77777777" w:rsidR="00A40F5E" w:rsidRDefault="00A40F5E">
      <w:r>
        <w:separator/>
      </w:r>
    </w:p>
  </w:endnote>
  <w:endnote w:type="continuationSeparator" w:id="0">
    <w:p w14:paraId="3F4DF23D" w14:textId="77777777" w:rsidR="00A40F5E" w:rsidRDefault="00A4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20A1" w14:textId="77777777" w:rsidR="00865415" w:rsidRDefault="00EF46EF">
    <w:pPr>
      <w:pStyle w:val="Fuzeile"/>
    </w:pPr>
    <w:r>
      <w:rPr>
        <w:noProof/>
      </w:rPr>
      <mc:AlternateContent>
        <mc:Choice Requires="wps">
          <w:drawing>
            <wp:anchor distT="0" distB="0" distL="0" distR="0" simplePos="0" relativeHeight="17" behindDoc="1" locked="0" layoutInCell="1" allowOverlap="1" wp14:anchorId="4C8FCF80" wp14:editId="441848AD">
              <wp:simplePos x="0" y="0"/>
              <wp:positionH relativeFrom="page">
                <wp:posOffset>5829935</wp:posOffset>
              </wp:positionH>
              <wp:positionV relativeFrom="paragraph">
                <wp:posOffset>-1449705</wp:posOffset>
              </wp:positionV>
              <wp:extent cx="1612900" cy="1266825"/>
              <wp:effectExtent l="0" t="0" r="0" b="10160"/>
              <wp:wrapNone/>
              <wp:docPr id="14" name="Textfeld 2_3"/>
              <wp:cNvGraphicFramePr/>
              <a:graphic xmlns:a="http://schemas.openxmlformats.org/drawingml/2006/main">
                <a:graphicData uri="http://schemas.microsoft.com/office/word/2010/wordprocessingShape">
                  <wps:wsp>
                    <wps:cNvSpPr/>
                    <wps:spPr>
                      <a:xfrm>
                        <a:off x="0" y="0"/>
                        <a:ext cx="1612440" cy="126612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3" stroked="f" style="position:absolute;margin-left:459.05pt;margin-top:-114.15pt;width:126.9pt;height:99.65pt;mso-position-horizontal-relative:page" wp14:anchorId="6228C785">
              <w10:wrap type="none"/>
              <v:fill o:detectmouseclick="t" on="false"/>
              <v:stroke color="#3465a4" joinstyle="round" endcap="flat"/>
            </v:rect>
          </w:pict>
        </mc:Fallback>
      </mc:AlternateContent>
    </w:r>
    <w:r>
      <w:rPr>
        <w:noProof/>
      </w:rPr>
      <mc:AlternateContent>
        <mc:Choice Requires="wps">
          <w:drawing>
            <wp:anchor distT="0" distB="0" distL="0" distR="0" simplePos="0" relativeHeight="18" behindDoc="1" locked="0" layoutInCell="1" allowOverlap="1" wp14:anchorId="72A8F341" wp14:editId="5688FFB8">
              <wp:simplePos x="0" y="0"/>
              <wp:positionH relativeFrom="page">
                <wp:posOffset>5829935</wp:posOffset>
              </wp:positionH>
              <wp:positionV relativeFrom="paragraph">
                <wp:posOffset>-1449705</wp:posOffset>
              </wp:positionV>
              <wp:extent cx="1612900" cy="1266825"/>
              <wp:effectExtent l="0" t="0" r="0" b="0"/>
              <wp:wrapNone/>
              <wp:docPr id="15" name="Textfeld 13_0"/>
              <wp:cNvGraphicFramePr/>
              <a:graphic xmlns:a="http://schemas.openxmlformats.org/drawingml/2006/main">
                <a:graphicData uri="http://schemas.microsoft.com/office/word/2010/wordprocessingShape">
                  <wps:wsp>
                    <wps:cNvSpPr/>
                    <wps:spPr>
                      <a:xfrm>
                        <a:off x="0" y="0"/>
                        <a:ext cx="1612440" cy="12661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3_0" stroked="f" style="position:absolute;margin-left:459.05pt;margin-top:-114.15pt;width:126.9pt;height:99.65pt;mso-position-horizontal-relative:page" wp14:anchorId="7E4F2F66">
              <w10:wrap type="none"/>
              <v:fill o:detectmouseclick="t" on="false"/>
              <v:stroke color="#3465a4" joinstyle="round" endcap="flat"/>
            </v:rect>
          </w:pict>
        </mc:Fallback>
      </mc:AlternateContent>
    </w:r>
    <w:r>
      <w:rPr>
        <w:noProof/>
      </w:rPr>
      <mc:AlternateContent>
        <mc:Choice Requires="wps">
          <w:drawing>
            <wp:anchor distT="0" distB="0" distL="0" distR="0" simplePos="0" relativeHeight="19" behindDoc="1" locked="0" layoutInCell="1" allowOverlap="1" wp14:anchorId="60C72077" wp14:editId="52356147">
              <wp:simplePos x="0" y="0"/>
              <wp:positionH relativeFrom="page">
                <wp:posOffset>5829935</wp:posOffset>
              </wp:positionH>
              <wp:positionV relativeFrom="paragraph">
                <wp:posOffset>-1449705</wp:posOffset>
              </wp:positionV>
              <wp:extent cx="1612900" cy="1266825"/>
              <wp:effectExtent l="0" t="0" r="0" b="0"/>
              <wp:wrapNone/>
              <wp:docPr id="16" name="Textfeld 16"/>
              <wp:cNvGraphicFramePr/>
              <a:graphic xmlns:a="http://schemas.openxmlformats.org/drawingml/2006/main">
                <a:graphicData uri="http://schemas.microsoft.com/office/word/2010/wordprocessingShape">
                  <wps:wsp>
                    <wps:cNvSpPr/>
                    <wps:spPr>
                      <a:xfrm>
                        <a:off x="0" y="0"/>
                        <a:ext cx="1612440" cy="1266120"/>
                      </a:xfrm>
                      <a:prstGeom prst="rect">
                        <a:avLst/>
                      </a:prstGeom>
                      <a:noFill/>
                      <a:ln>
                        <a:noFill/>
                      </a:ln>
                    </wps:spPr>
                    <wps:style>
                      <a:lnRef idx="0">
                        <a:scrgbClr r="0" g="0" b="0"/>
                      </a:lnRef>
                      <a:fillRef idx="0">
                        <a:scrgbClr r="0" g="0" b="0"/>
                      </a:fillRef>
                      <a:effectRef idx="0">
                        <a:scrgbClr r="0" g="0" b="0"/>
                      </a:effectRef>
                      <a:fontRef idx="minor"/>
                    </wps:style>
                    <wps:txbx>
                      <w:txbxContent>
                        <w:p w14:paraId="7C924391" w14:textId="77777777" w:rsidR="00865415" w:rsidRDefault="00EF46E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123703B8" w14:textId="77777777" w:rsidR="00865415" w:rsidRDefault="00EF46EF">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63966F00" w14:textId="77777777" w:rsidR="00865415" w:rsidRDefault="00EF46EF">
                          <w:pPr>
                            <w:pStyle w:val="Rahmeninhalt"/>
                            <w:rPr>
                              <w:rFonts w:ascii="Roboto" w:hAnsi="Roboto"/>
                              <w:sz w:val="18"/>
                              <w:szCs w:val="18"/>
                            </w:rPr>
                          </w:pPr>
                          <w:r>
                            <w:rPr>
                              <w:rFonts w:ascii="Roboto" w:hAnsi="Roboto"/>
                              <w:color w:val="000000"/>
                              <w:sz w:val="18"/>
                              <w:szCs w:val="18"/>
                            </w:rPr>
                            <w:t>DE-82256 Fürstenfeldbruck</w:t>
                          </w:r>
                        </w:p>
                        <w:p w14:paraId="1D2D45F1" w14:textId="77777777" w:rsidR="00865415" w:rsidRDefault="00EF46EF">
                          <w:pPr>
                            <w:pStyle w:val="Rahmeninhalt"/>
                            <w:rPr>
                              <w:rFonts w:ascii="Roboto" w:hAnsi="Roboto"/>
                              <w:sz w:val="18"/>
                              <w:szCs w:val="18"/>
                            </w:rPr>
                          </w:pPr>
                          <w:r>
                            <w:rPr>
                              <w:rFonts w:ascii="Roboto" w:hAnsi="Roboto"/>
                              <w:color w:val="000000"/>
                              <w:sz w:val="18"/>
                              <w:szCs w:val="18"/>
                            </w:rPr>
                            <w:t>Fon: +49 8141 36 367 0</w:t>
                          </w:r>
                        </w:p>
                        <w:p w14:paraId="6CE0FA73" w14:textId="77777777" w:rsidR="00865415" w:rsidRDefault="00EF46EF">
                          <w:pPr>
                            <w:pStyle w:val="Rahmeninhalt"/>
                            <w:rPr>
                              <w:rFonts w:ascii="Roboto" w:hAnsi="Roboto"/>
                              <w:sz w:val="18"/>
                              <w:szCs w:val="18"/>
                            </w:rPr>
                          </w:pPr>
                          <w:r>
                            <w:rPr>
                              <w:rFonts w:ascii="Roboto" w:hAnsi="Roboto"/>
                              <w:color w:val="000000"/>
                              <w:sz w:val="18"/>
                              <w:szCs w:val="18"/>
                            </w:rPr>
                            <w:t>Fax: +49 8141 36 367 67</w:t>
                          </w:r>
                        </w:p>
                        <w:p w14:paraId="0DF50E0F" w14:textId="77777777" w:rsidR="00865415" w:rsidRDefault="00EF46EF">
                          <w:pPr>
                            <w:pStyle w:val="Rahmeninhalt"/>
                            <w:rPr>
                              <w:rFonts w:ascii="Roboto" w:hAnsi="Roboto"/>
                              <w:sz w:val="18"/>
                              <w:szCs w:val="18"/>
                            </w:rPr>
                          </w:pPr>
                          <w:r>
                            <w:rPr>
                              <w:rFonts w:ascii="Roboto" w:hAnsi="Roboto"/>
                              <w:color w:val="000000"/>
                              <w:sz w:val="18"/>
                              <w:szCs w:val="18"/>
                            </w:rPr>
                            <w:t>www.aries-embedded.com</w:t>
                          </w:r>
                        </w:p>
                        <w:p w14:paraId="0D2907BB" w14:textId="77777777" w:rsidR="00865415" w:rsidRDefault="00EF46EF">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60C72077" id="Textfeld 16" o:spid="_x0000_s1027" style="position:absolute;margin-left:459.05pt;margin-top:-114.15pt;width:127pt;height:99.75pt;z-index:-50331646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" filled="f" stroked="f">
              <v:textbox inset="0">
                <w:txbxContent>
                  <w:p w14:paraId="7C924391" w14:textId="77777777" w:rsidR="00865415" w:rsidRDefault="00EF46E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123703B8" w14:textId="77777777" w:rsidR="00865415" w:rsidRDefault="00EF46EF">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63966F00" w14:textId="77777777" w:rsidR="00865415" w:rsidRDefault="00EF46EF">
                    <w:pPr>
                      <w:pStyle w:val="Rahmeninhalt"/>
                      <w:rPr>
                        <w:rFonts w:ascii="Roboto" w:hAnsi="Roboto"/>
                        <w:sz w:val="18"/>
                        <w:szCs w:val="18"/>
                      </w:rPr>
                    </w:pPr>
                    <w:r>
                      <w:rPr>
                        <w:rFonts w:ascii="Roboto" w:hAnsi="Roboto"/>
                        <w:color w:val="000000"/>
                        <w:sz w:val="18"/>
                        <w:szCs w:val="18"/>
                      </w:rPr>
                      <w:t>DE-82256 Fürstenfeldbruck</w:t>
                    </w:r>
                  </w:p>
                  <w:p w14:paraId="1D2D45F1" w14:textId="77777777" w:rsidR="00865415" w:rsidRDefault="00EF46EF">
                    <w:pPr>
                      <w:pStyle w:val="Rahmeninhalt"/>
                      <w:rPr>
                        <w:rFonts w:ascii="Roboto" w:hAnsi="Roboto"/>
                        <w:sz w:val="18"/>
                        <w:szCs w:val="18"/>
                      </w:rPr>
                    </w:pPr>
                    <w:r>
                      <w:rPr>
                        <w:rFonts w:ascii="Roboto" w:hAnsi="Roboto"/>
                        <w:color w:val="000000"/>
                        <w:sz w:val="18"/>
                        <w:szCs w:val="18"/>
                      </w:rPr>
                      <w:t>Fon: +49 8141 36 367 0</w:t>
                    </w:r>
                  </w:p>
                  <w:p w14:paraId="6CE0FA73" w14:textId="77777777" w:rsidR="00865415" w:rsidRDefault="00EF46EF">
                    <w:pPr>
                      <w:pStyle w:val="Rahmeninhalt"/>
                      <w:rPr>
                        <w:rFonts w:ascii="Roboto" w:hAnsi="Roboto"/>
                        <w:sz w:val="18"/>
                        <w:szCs w:val="18"/>
                      </w:rPr>
                    </w:pPr>
                    <w:r>
                      <w:rPr>
                        <w:rFonts w:ascii="Roboto" w:hAnsi="Roboto"/>
                        <w:color w:val="000000"/>
                        <w:sz w:val="18"/>
                        <w:szCs w:val="18"/>
                      </w:rPr>
                      <w:t>Fax: +49 8141 36 367 67</w:t>
                    </w:r>
                  </w:p>
                  <w:p w14:paraId="0DF50E0F" w14:textId="77777777" w:rsidR="00865415" w:rsidRDefault="00EF46EF">
                    <w:pPr>
                      <w:pStyle w:val="Rahmeninhalt"/>
                      <w:rPr>
                        <w:rFonts w:ascii="Roboto" w:hAnsi="Roboto"/>
                        <w:sz w:val="18"/>
                        <w:szCs w:val="18"/>
                      </w:rPr>
                    </w:pPr>
                    <w:r>
                      <w:rPr>
                        <w:rFonts w:ascii="Roboto" w:hAnsi="Roboto"/>
                        <w:color w:val="000000"/>
                        <w:sz w:val="18"/>
                        <w:szCs w:val="18"/>
                      </w:rPr>
                      <w:t>www.aries-embedded.com</w:t>
                    </w:r>
                  </w:p>
                  <w:p w14:paraId="0D2907BB" w14:textId="77777777" w:rsidR="00865415" w:rsidRDefault="00EF46EF">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FF6B" w14:textId="77777777" w:rsidR="00A40F5E" w:rsidRDefault="00A40F5E">
      <w:r>
        <w:separator/>
      </w:r>
    </w:p>
  </w:footnote>
  <w:footnote w:type="continuationSeparator" w:id="0">
    <w:p w14:paraId="4B3E6DF6" w14:textId="77777777" w:rsidR="00A40F5E" w:rsidRDefault="00A4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7E3E" w14:textId="77777777" w:rsidR="00865415" w:rsidRDefault="00EF46EF">
    <w:pPr>
      <w:pStyle w:val="Kopfzeile"/>
    </w:pPr>
    <w:r>
      <w:rPr>
        <w:noProof/>
      </w:rPr>
      <mc:AlternateContent>
        <mc:Choice Requires="wps">
          <w:drawing>
            <wp:anchor distT="0" distB="0" distL="0" distR="0" simplePos="0" relativeHeight="12" behindDoc="1" locked="0" layoutInCell="1" allowOverlap="1" wp14:anchorId="6B091C93" wp14:editId="579A26B7">
              <wp:simplePos x="0" y="0"/>
              <wp:positionH relativeFrom="column">
                <wp:posOffset>-59055</wp:posOffset>
              </wp:positionH>
              <wp:positionV relativeFrom="page">
                <wp:posOffset>343535</wp:posOffset>
              </wp:positionV>
              <wp:extent cx="1877695" cy="512445"/>
              <wp:effectExtent l="0" t="0" r="8890" b="0"/>
              <wp:wrapNone/>
              <wp:docPr id="9" name="Textfeld 2_2"/>
              <wp:cNvGraphicFramePr/>
              <a:graphic xmlns:a="http://schemas.openxmlformats.org/drawingml/2006/main">
                <a:graphicData uri="http://schemas.microsoft.com/office/word/2010/wordprocessingShape">
                  <wps:wsp>
                    <wps:cNvSpPr/>
                    <wps:spPr>
                      <a:xfrm>
                        <a:off x="0" y="0"/>
                        <a:ext cx="1877040" cy="5119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2" fillcolor="white" stroked="f" style="position:absolute;margin-left:-4.65pt;margin-top:27.05pt;width:147.75pt;height:40.25pt;mso-position-vertical-relative:page" wp14:anchorId="040DF9CA">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15" behindDoc="1" locked="0" layoutInCell="1" allowOverlap="1" wp14:anchorId="4FCC294C" wp14:editId="66593B3F">
              <wp:simplePos x="0" y="0"/>
              <wp:positionH relativeFrom="column">
                <wp:posOffset>-59055</wp:posOffset>
              </wp:positionH>
              <wp:positionV relativeFrom="page">
                <wp:posOffset>343535</wp:posOffset>
              </wp:positionV>
              <wp:extent cx="1877695" cy="421005"/>
              <wp:effectExtent l="0" t="0" r="0" b="0"/>
              <wp:wrapNone/>
              <wp:docPr id="10" name="Textfeld 11_0"/>
              <wp:cNvGraphicFramePr/>
              <a:graphic xmlns:a="http://schemas.openxmlformats.org/drawingml/2006/main">
                <a:graphicData uri="http://schemas.microsoft.com/office/word/2010/wordprocessingShape">
                  <wps:wsp>
                    <wps:cNvSpPr/>
                    <wps:spPr>
                      <a:xfrm>
                        <a:off x="0" y="0"/>
                        <a:ext cx="1877040" cy="4204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1_0" stroked="f" style="position:absolute;margin-left:-4.65pt;margin-top:27.05pt;width:147.75pt;height:33.05pt;mso-position-vertical-relative:page" wp14:anchorId="1E79245A">
              <w10:wrap type="none"/>
              <v:fill o:detectmouseclick="t" on="false"/>
              <v:stroke color="#3465a4" joinstyle="round" endcap="flat"/>
            </v:rect>
          </w:pict>
        </mc:Fallback>
      </mc:AlternateContent>
    </w:r>
    <w:r>
      <w:rPr>
        <w:noProof/>
      </w:rPr>
      <mc:AlternateContent>
        <mc:Choice Requires="wps">
          <w:drawing>
            <wp:anchor distT="0" distB="0" distL="0" distR="0" simplePos="0" relativeHeight="16" behindDoc="1" locked="0" layoutInCell="1" allowOverlap="1" wp14:anchorId="0842DCA5" wp14:editId="081769FB">
              <wp:simplePos x="0" y="0"/>
              <wp:positionH relativeFrom="column">
                <wp:posOffset>-59055</wp:posOffset>
              </wp:positionH>
              <wp:positionV relativeFrom="page">
                <wp:posOffset>343535</wp:posOffset>
              </wp:positionV>
              <wp:extent cx="1877695" cy="509905"/>
              <wp:effectExtent l="0" t="0" r="0" b="0"/>
              <wp:wrapNone/>
              <wp:docPr id="11" name="Textfeld 13"/>
              <wp:cNvGraphicFramePr/>
              <a:graphic xmlns:a="http://schemas.openxmlformats.org/drawingml/2006/main">
                <a:graphicData uri="http://schemas.microsoft.com/office/word/2010/wordprocessingShape">
                  <wps:wsp>
                    <wps:cNvSpPr/>
                    <wps:spPr>
                      <a:xfrm>
                        <a:off x="0" y="0"/>
                        <a:ext cx="187704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410B20B5" w14:textId="77777777" w:rsidR="00865415" w:rsidRDefault="00EF46EF">
                          <w:pPr>
                            <w:pStyle w:val="Rahmeninhalt"/>
                            <w:rPr>
                              <w:rFonts w:ascii="Roboto" w:hAnsi="Roboto"/>
                              <w:b/>
                              <w:bCs/>
                              <w:lang w:val="es-ES"/>
                            </w:rPr>
                          </w:pPr>
                          <w:r>
                            <w:rPr>
                              <w:rFonts w:ascii="Roboto" w:hAnsi="Roboto"/>
                              <w:b/>
                              <w:bCs/>
                              <w:color w:val="000000"/>
                              <w:lang w:val="es-ES"/>
                            </w:rPr>
                            <w:t>PRESS RELEASE</w:t>
                          </w:r>
                        </w:p>
                        <w:p w14:paraId="62F2A86D" w14:textId="77777777" w:rsidR="00865415" w:rsidRDefault="00EF46EF">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0842DCA5" id="Textfeld 13" o:spid="_x0000_s1026" style="position:absolute;margin-left:-4.65pt;margin-top:27.05pt;width:147.85pt;height:40.15pt;z-index:-503316464;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" filled="f" stroked="f">
              <v:textbox style="mso-fit-shape-to-text:t">
                <w:txbxContent>
                  <w:p w14:paraId="410B20B5" w14:textId="77777777" w:rsidR="00865415" w:rsidRDefault="00EF46EF">
                    <w:pPr>
                      <w:pStyle w:val="Rahmeninhalt"/>
                      <w:rPr>
                        <w:rFonts w:ascii="Roboto" w:hAnsi="Roboto"/>
                        <w:b/>
                        <w:bCs/>
                        <w:lang w:val="es-ES"/>
                      </w:rPr>
                    </w:pPr>
                    <w:r>
                      <w:rPr>
                        <w:rFonts w:ascii="Roboto" w:hAnsi="Roboto"/>
                        <w:b/>
                        <w:bCs/>
                        <w:color w:val="000000"/>
                        <w:lang w:val="es-ES"/>
                      </w:rPr>
                      <w:t>PRESS RELEASE</w:t>
                    </w:r>
                  </w:p>
                  <w:p w14:paraId="62F2A86D" w14:textId="77777777" w:rsidR="00865415" w:rsidRDefault="00EF46EF">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13" behindDoc="0" locked="0" layoutInCell="1" allowOverlap="1" wp14:anchorId="054972F7" wp14:editId="6DCC2AB8">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773" y="0"/>
              <wp:lineTo x="432" y="0"/>
              <wp:lineTo x="-43" y="422"/>
              <wp:lineTo x="-43" y="19125"/>
              <wp:lineTo x="3506" y="19865"/>
              <wp:lineTo x="20387" y="19865"/>
              <wp:lineTo x="20690" y="9404"/>
              <wp:lineTo x="20690" y="0"/>
              <wp:lineTo x="14241" y="0"/>
              <wp:lineTo x="11773" y="0"/>
            </wp:wrapPolygon>
          </wp:wrapTight>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415"/>
    <w:rsid w:val="00075266"/>
    <w:rsid w:val="00315EFA"/>
    <w:rsid w:val="003908C6"/>
    <w:rsid w:val="00515EBF"/>
    <w:rsid w:val="00845B4E"/>
    <w:rsid w:val="00865415"/>
    <w:rsid w:val="00A40F5E"/>
    <w:rsid w:val="00C82178"/>
    <w:rsid w:val="00DC4D45"/>
    <w:rsid w:val="00E65A0B"/>
    <w:rsid w:val="00EF46EF"/>
    <w:rsid w:val="00FF108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5D27"/>
  <w15:docId w15:val="{D87D3A68-F64D-BF4C-A580-73DB0C34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3</cp:revision>
  <cp:lastPrinted>2021-06-08T08:57:00Z</cp:lastPrinted>
  <dcterms:created xsi:type="dcterms:W3CDTF">2021-06-08T08:59:00Z</dcterms:created>
  <dcterms:modified xsi:type="dcterms:W3CDTF">2021-06-08T09:03:00Z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