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6BC8" w14:textId="10686D00" w:rsidR="000C02E1" w:rsidRPr="00316754" w:rsidRDefault="000C02E1" w:rsidP="000C02E1">
      <w:pPr>
        <w:pStyle w:val="paragraph"/>
        <w:shd w:val="clear" w:color="auto" w:fill="FFFFFF"/>
        <w:spacing w:before="0" w:beforeAutospacing="0" w:after="0" w:afterAutospacing="0"/>
        <w:jc w:val="center"/>
        <w:textAlignment w:val="baseline"/>
        <w:rPr>
          <w:rFonts w:asciiTheme="minorHAnsi" w:hAnsiTheme="minorHAnsi" w:cstheme="minorHAnsi"/>
          <w:b/>
          <w:bCs/>
          <w:sz w:val="22"/>
          <w:szCs w:val="22"/>
        </w:rPr>
      </w:pPr>
      <w:r w:rsidRPr="00316754">
        <w:rPr>
          <w:rStyle w:val="normaltextrun"/>
          <w:rFonts w:asciiTheme="minorHAnsi" w:hAnsiTheme="minorHAnsi" w:cstheme="minorHAnsi"/>
          <w:b/>
          <w:bCs/>
          <w:sz w:val="22"/>
          <w:szCs w:val="22"/>
        </w:rPr>
        <w:t xml:space="preserve">Granite River Labs </w:t>
      </w:r>
      <w:r w:rsidR="00EC12BD" w:rsidRPr="00316754">
        <w:rPr>
          <w:rStyle w:val="normaltextrun"/>
          <w:rFonts w:asciiTheme="minorHAnsi" w:hAnsiTheme="minorHAnsi" w:cstheme="minorHAnsi"/>
          <w:b/>
          <w:bCs/>
          <w:sz w:val="22"/>
          <w:szCs w:val="22"/>
        </w:rPr>
        <w:t>Names</w:t>
      </w:r>
      <w:r w:rsidRPr="00316754">
        <w:rPr>
          <w:rStyle w:val="normaltextrun"/>
          <w:rFonts w:asciiTheme="minorHAnsi" w:hAnsiTheme="minorHAnsi" w:cstheme="minorHAnsi"/>
          <w:b/>
          <w:bCs/>
          <w:sz w:val="22"/>
          <w:szCs w:val="22"/>
        </w:rPr>
        <w:t xml:space="preserve"> </w:t>
      </w:r>
      <w:r w:rsidR="00582E1F" w:rsidRPr="00316754">
        <w:rPr>
          <w:rStyle w:val="normaltextrun"/>
          <w:rFonts w:asciiTheme="minorHAnsi" w:hAnsiTheme="minorHAnsi" w:cstheme="minorHAnsi"/>
          <w:b/>
          <w:bCs/>
          <w:sz w:val="22"/>
          <w:szCs w:val="22"/>
        </w:rPr>
        <w:t>TIC</w:t>
      </w:r>
      <w:r w:rsidR="00F14336" w:rsidRPr="00316754">
        <w:rPr>
          <w:rStyle w:val="normaltextrun"/>
          <w:rFonts w:asciiTheme="minorHAnsi" w:hAnsiTheme="minorHAnsi" w:cstheme="minorHAnsi"/>
          <w:b/>
          <w:bCs/>
          <w:sz w:val="22"/>
          <w:szCs w:val="22"/>
        </w:rPr>
        <w:t xml:space="preserve"> Veteran </w:t>
      </w:r>
      <w:r w:rsidRPr="00316754">
        <w:rPr>
          <w:rStyle w:val="normaltextrun"/>
          <w:rFonts w:asciiTheme="minorHAnsi" w:hAnsiTheme="minorHAnsi" w:cstheme="minorHAnsi"/>
          <w:b/>
          <w:bCs/>
          <w:sz w:val="22"/>
          <w:szCs w:val="22"/>
        </w:rPr>
        <w:t>Holger Kunz</w:t>
      </w:r>
      <w:r w:rsidR="00F14336" w:rsidRPr="00316754">
        <w:rPr>
          <w:rStyle w:val="normaltextrun"/>
          <w:rFonts w:asciiTheme="minorHAnsi" w:hAnsiTheme="minorHAnsi" w:cstheme="minorHAnsi"/>
          <w:b/>
          <w:bCs/>
          <w:sz w:val="22"/>
          <w:szCs w:val="22"/>
        </w:rPr>
        <w:br/>
      </w:r>
      <w:r w:rsidRPr="00316754">
        <w:rPr>
          <w:rStyle w:val="normaltextrun"/>
          <w:rFonts w:asciiTheme="minorHAnsi" w:hAnsiTheme="minorHAnsi" w:cstheme="minorHAnsi"/>
          <w:b/>
          <w:bCs/>
          <w:sz w:val="22"/>
          <w:szCs w:val="22"/>
        </w:rPr>
        <w:t xml:space="preserve">President of </w:t>
      </w:r>
      <w:r w:rsidR="00E01AAA" w:rsidRPr="00316754">
        <w:rPr>
          <w:rStyle w:val="normaltextrun"/>
          <w:rFonts w:asciiTheme="minorHAnsi" w:hAnsiTheme="minorHAnsi" w:cstheme="minorHAnsi"/>
          <w:b/>
          <w:bCs/>
          <w:sz w:val="22"/>
          <w:szCs w:val="22"/>
        </w:rPr>
        <w:t xml:space="preserve">Worldwide </w:t>
      </w:r>
      <w:r w:rsidRPr="00316754">
        <w:rPr>
          <w:rStyle w:val="normaltextrun"/>
          <w:rFonts w:asciiTheme="minorHAnsi" w:hAnsiTheme="minorHAnsi" w:cstheme="minorHAnsi"/>
          <w:b/>
          <w:bCs/>
          <w:sz w:val="22"/>
          <w:szCs w:val="22"/>
        </w:rPr>
        <w:t>Services</w:t>
      </w:r>
    </w:p>
    <w:p w14:paraId="5CBE2DA5" w14:textId="77777777" w:rsidR="000C02E1" w:rsidRPr="00316754" w:rsidRDefault="000C02E1" w:rsidP="000C02E1">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6ACA3965" w14:textId="40A5585A" w:rsidR="00316754" w:rsidRPr="00316754" w:rsidRDefault="005D1758">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sz w:val="22"/>
          <w:szCs w:val="22"/>
        </w:rPr>
      </w:pPr>
      <w:r w:rsidRPr="00316754">
        <w:rPr>
          <w:rStyle w:val="normaltextrun"/>
          <w:rFonts w:asciiTheme="minorHAnsi" w:hAnsiTheme="minorHAnsi" w:cstheme="minorHAnsi"/>
          <w:b/>
          <w:bCs/>
          <w:sz w:val="22"/>
          <w:szCs w:val="22"/>
        </w:rPr>
        <w:t>SANTA CLARA</w:t>
      </w:r>
      <w:r w:rsidR="000C02E1" w:rsidRPr="00316754">
        <w:rPr>
          <w:rStyle w:val="normaltextrun"/>
          <w:rFonts w:asciiTheme="minorHAnsi" w:hAnsiTheme="minorHAnsi" w:cstheme="minorHAnsi"/>
          <w:b/>
          <w:bCs/>
          <w:sz w:val="22"/>
          <w:szCs w:val="22"/>
        </w:rPr>
        <w:t xml:space="preserve">, </w:t>
      </w:r>
      <w:r w:rsidRPr="00316754">
        <w:rPr>
          <w:rStyle w:val="normaltextrun"/>
          <w:rFonts w:asciiTheme="minorHAnsi" w:hAnsiTheme="minorHAnsi" w:cstheme="minorHAnsi"/>
          <w:b/>
          <w:bCs/>
          <w:sz w:val="22"/>
          <w:szCs w:val="22"/>
        </w:rPr>
        <w:t>Calif.</w:t>
      </w:r>
      <w:r w:rsidR="000C02E1" w:rsidRPr="00316754">
        <w:rPr>
          <w:rStyle w:val="normaltextrun"/>
          <w:rFonts w:asciiTheme="minorHAnsi" w:hAnsiTheme="minorHAnsi" w:cstheme="minorHAnsi"/>
          <w:b/>
          <w:bCs/>
          <w:sz w:val="22"/>
          <w:szCs w:val="22"/>
        </w:rPr>
        <w:t>—August</w:t>
      </w:r>
      <w:r w:rsidR="00316754">
        <w:rPr>
          <w:rStyle w:val="normaltextrun"/>
          <w:rFonts w:asciiTheme="minorHAnsi" w:hAnsiTheme="minorHAnsi" w:cstheme="minorHAnsi"/>
          <w:b/>
          <w:bCs/>
          <w:sz w:val="22"/>
          <w:szCs w:val="22"/>
        </w:rPr>
        <w:t xml:space="preserve"> [10]</w:t>
      </w:r>
      <w:r w:rsidR="000C02E1" w:rsidRPr="00316754">
        <w:rPr>
          <w:rStyle w:val="normaltextrun"/>
          <w:rFonts w:asciiTheme="minorHAnsi" w:hAnsiTheme="minorHAnsi" w:cstheme="minorHAnsi"/>
          <w:b/>
          <w:bCs/>
          <w:sz w:val="22"/>
          <w:szCs w:val="22"/>
        </w:rPr>
        <w:t>, 2021—</w:t>
      </w:r>
      <w:r w:rsidR="000C02E1" w:rsidRPr="00316754">
        <w:rPr>
          <w:rStyle w:val="normaltextrun"/>
          <w:rFonts w:asciiTheme="minorHAnsi" w:hAnsiTheme="minorHAnsi" w:cstheme="minorHAnsi"/>
          <w:sz w:val="22"/>
          <w:szCs w:val="22"/>
        </w:rPr>
        <w:t xml:space="preserve">Granite River Labs (“GRL”), a </w:t>
      </w:r>
      <w:r w:rsidR="00684CB6" w:rsidRPr="00316754">
        <w:rPr>
          <w:rFonts w:asciiTheme="minorHAnsi" w:hAnsiTheme="minorHAnsi" w:cstheme="minorHAnsi"/>
          <w:sz w:val="22"/>
          <w:szCs w:val="22"/>
        </w:rPr>
        <w:t>global leader in</w:t>
      </w:r>
      <w:r w:rsidR="001323EE" w:rsidRPr="00316754">
        <w:rPr>
          <w:rFonts w:asciiTheme="minorHAnsi" w:hAnsiTheme="minorHAnsi" w:cstheme="minorHAnsi"/>
          <w:sz w:val="22"/>
          <w:szCs w:val="22"/>
        </w:rPr>
        <w:t xml:space="preserve"> </w:t>
      </w:r>
      <w:r w:rsidR="00684CB6" w:rsidRPr="00316754">
        <w:rPr>
          <w:rFonts w:asciiTheme="minorHAnsi" w:hAnsiTheme="minorHAnsi" w:cstheme="minorHAnsi"/>
          <w:sz w:val="22"/>
          <w:szCs w:val="22"/>
        </w:rPr>
        <w:t>test and certification services and automated test solutions for digital connectivity and charging technologies</w:t>
      </w:r>
      <w:r w:rsidR="000C02E1" w:rsidRPr="00316754">
        <w:rPr>
          <w:rStyle w:val="normaltextrun"/>
          <w:rFonts w:asciiTheme="minorHAnsi" w:hAnsiTheme="minorHAnsi" w:cstheme="minorHAnsi"/>
          <w:sz w:val="22"/>
          <w:szCs w:val="22"/>
        </w:rPr>
        <w:t xml:space="preserve">, </w:t>
      </w:r>
      <w:r w:rsidR="005E5765">
        <w:rPr>
          <w:rStyle w:val="normaltextrun"/>
          <w:rFonts w:asciiTheme="minorHAnsi" w:hAnsiTheme="minorHAnsi" w:cstheme="minorHAnsi"/>
          <w:sz w:val="22"/>
          <w:szCs w:val="22"/>
        </w:rPr>
        <w:t xml:space="preserve">has </w:t>
      </w:r>
      <w:r w:rsidR="000C02E1" w:rsidRPr="00316754">
        <w:rPr>
          <w:rStyle w:val="normaltextrun"/>
          <w:rFonts w:asciiTheme="minorHAnsi" w:hAnsiTheme="minorHAnsi" w:cstheme="minorHAnsi"/>
          <w:sz w:val="22"/>
          <w:szCs w:val="22"/>
        </w:rPr>
        <w:t>appoint</w:t>
      </w:r>
      <w:r w:rsidR="002F0EB5">
        <w:rPr>
          <w:rStyle w:val="normaltextrun"/>
          <w:rFonts w:asciiTheme="minorHAnsi" w:hAnsiTheme="minorHAnsi" w:cstheme="minorHAnsi"/>
          <w:sz w:val="22"/>
          <w:szCs w:val="22"/>
        </w:rPr>
        <w:t>ed</w:t>
      </w:r>
      <w:r w:rsidR="001323EE" w:rsidRPr="00316754">
        <w:rPr>
          <w:rStyle w:val="apple-converted-space"/>
          <w:rFonts w:asciiTheme="minorHAnsi" w:hAnsiTheme="minorHAnsi" w:cstheme="minorHAnsi"/>
          <w:sz w:val="22"/>
          <w:szCs w:val="22"/>
        </w:rPr>
        <w:t xml:space="preserve"> </w:t>
      </w:r>
      <w:r w:rsidR="000C02E1" w:rsidRPr="00316754">
        <w:rPr>
          <w:rStyle w:val="normaltextrun"/>
          <w:rFonts w:asciiTheme="minorHAnsi" w:hAnsiTheme="minorHAnsi" w:cstheme="minorHAnsi"/>
          <w:sz w:val="22"/>
          <w:szCs w:val="22"/>
        </w:rPr>
        <w:t xml:space="preserve">Holger Kunz </w:t>
      </w:r>
      <w:r w:rsidR="00423DC3" w:rsidRPr="00316754">
        <w:rPr>
          <w:rStyle w:val="normaltextrun"/>
          <w:rFonts w:asciiTheme="minorHAnsi" w:hAnsiTheme="minorHAnsi" w:cstheme="minorHAnsi"/>
          <w:sz w:val="22"/>
          <w:szCs w:val="22"/>
        </w:rPr>
        <w:t xml:space="preserve">as </w:t>
      </w:r>
      <w:r w:rsidR="003F25BF" w:rsidRPr="00316754">
        <w:rPr>
          <w:rStyle w:val="normaltextrun"/>
          <w:rFonts w:asciiTheme="minorHAnsi" w:hAnsiTheme="minorHAnsi" w:cstheme="minorHAnsi"/>
          <w:sz w:val="22"/>
          <w:szCs w:val="22"/>
        </w:rPr>
        <w:t xml:space="preserve">President of </w:t>
      </w:r>
      <w:r w:rsidR="00423DC3" w:rsidRPr="00316754">
        <w:rPr>
          <w:rStyle w:val="normaltextrun"/>
          <w:rFonts w:asciiTheme="minorHAnsi" w:hAnsiTheme="minorHAnsi" w:cstheme="minorHAnsi"/>
          <w:sz w:val="22"/>
          <w:szCs w:val="22"/>
        </w:rPr>
        <w:t>Worldwide Services</w:t>
      </w:r>
      <w:r w:rsidR="000C02E1" w:rsidRPr="00316754">
        <w:rPr>
          <w:rStyle w:val="normaltextrun"/>
          <w:rFonts w:asciiTheme="minorHAnsi" w:hAnsiTheme="minorHAnsi" w:cstheme="minorHAnsi"/>
          <w:sz w:val="22"/>
          <w:szCs w:val="22"/>
        </w:rPr>
        <w:t>.</w:t>
      </w:r>
      <w:r w:rsidR="002752FC" w:rsidRPr="00316754">
        <w:rPr>
          <w:rStyle w:val="normaltextrun"/>
          <w:rFonts w:asciiTheme="minorHAnsi" w:hAnsiTheme="minorHAnsi" w:cstheme="minorHAnsi"/>
          <w:sz w:val="22"/>
          <w:szCs w:val="22"/>
        </w:rPr>
        <w:t xml:space="preserve"> </w:t>
      </w:r>
      <w:r w:rsidR="00E83BEA" w:rsidRPr="00316754">
        <w:rPr>
          <w:rStyle w:val="eop"/>
          <w:rFonts w:asciiTheme="minorHAnsi" w:hAnsiTheme="minorHAnsi" w:cstheme="minorHAnsi"/>
          <w:sz w:val="22"/>
          <w:szCs w:val="22"/>
        </w:rPr>
        <w:t xml:space="preserve">Kunz </w:t>
      </w:r>
      <w:r w:rsidR="00E83BEA" w:rsidRPr="00316754">
        <w:rPr>
          <w:rFonts w:asciiTheme="minorHAnsi" w:hAnsiTheme="minorHAnsi" w:cstheme="minorHAnsi"/>
          <w:sz w:val="22"/>
          <w:szCs w:val="22"/>
        </w:rPr>
        <w:t>will continue to be based</w:t>
      </w:r>
      <w:r w:rsidR="00E83BEA" w:rsidRPr="00316754" w:rsidDel="0036194B">
        <w:rPr>
          <w:rStyle w:val="eop"/>
          <w:rFonts w:asciiTheme="minorHAnsi" w:hAnsiTheme="minorHAnsi" w:cstheme="minorHAnsi"/>
          <w:sz w:val="22"/>
          <w:szCs w:val="22"/>
        </w:rPr>
        <w:t xml:space="preserve"> </w:t>
      </w:r>
      <w:r w:rsidR="00E83BEA" w:rsidRPr="00316754">
        <w:rPr>
          <w:rStyle w:val="eop"/>
          <w:rFonts w:asciiTheme="minorHAnsi" w:hAnsiTheme="minorHAnsi" w:cstheme="minorHAnsi"/>
          <w:sz w:val="22"/>
          <w:szCs w:val="22"/>
        </w:rPr>
        <w:t>in</w:t>
      </w:r>
      <w:r w:rsidR="00E83BEA" w:rsidRPr="00316754">
        <w:rPr>
          <w:rFonts w:asciiTheme="minorHAnsi" w:hAnsiTheme="minorHAnsi" w:cstheme="minorHAnsi"/>
          <w:sz w:val="22"/>
          <w:szCs w:val="22"/>
        </w:rPr>
        <w:t xml:space="preserve"> Yokohama, Japan </w:t>
      </w:r>
      <w:r w:rsidR="002F0EB5">
        <w:rPr>
          <w:rFonts w:asciiTheme="minorHAnsi" w:hAnsiTheme="minorHAnsi" w:cstheme="minorHAnsi"/>
          <w:sz w:val="22"/>
          <w:szCs w:val="22"/>
        </w:rPr>
        <w:t>and</w:t>
      </w:r>
      <w:r w:rsidR="00E83BEA" w:rsidRPr="00316754">
        <w:rPr>
          <w:rFonts w:asciiTheme="minorHAnsi" w:hAnsiTheme="minorHAnsi" w:cstheme="minorHAnsi"/>
          <w:sz w:val="22"/>
          <w:szCs w:val="22"/>
        </w:rPr>
        <w:t xml:space="preserve"> lead </w:t>
      </w:r>
      <w:r w:rsidR="003F25BF" w:rsidRPr="00316754">
        <w:rPr>
          <w:rFonts w:asciiTheme="minorHAnsi" w:hAnsiTheme="minorHAnsi" w:cstheme="minorHAnsi"/>
          <w:sz w:val="22"/>
          <w:szCs w:val="22"/>
        </w:rPr>
        <w:t xml:space="preserve">the continued expansion of </w:t>
      </w:r>
      <w:r w:rsidR="00E83BEA" w:rsidRPr="00316754">
        <w:rPr>
          <w:rFonts w:asciiTheme="minorHAnsi" w:hAnsiTheme="minorHAnsi" w:cstheme="minorHAnsi"/>
          <w:sz w:val="22"/>
          <w:szCs w:val="22"/>
        </w:rPr>
        <w:t>GRL’s worldwide service</w:t>
      </w:r>
      <w:r w:rsidR="003F25BF" w:rsidRPr="00316754">
        <w:rPr>
          <w:rFonts w:asciiTheme="minorHAnsi" w:hAnsiTheme="minorHAnsi" w:cstheme="minorHAnsi"/>
          <w:sz w:val="22"/>
          <w:szCs w:val="22"/>
        </w:rPr>
        <w:t>s</w:t>
      </w:r>
      <w:r w:rsidR="00E83BEA" w:rsidRPr="00316754">
        <w:rPr>
          <w:rFonts w:asciiTheme="minorHAnsi" w:hAnsiTheme="minorHAnsi" w:cstheme="minorHAnsi"/>
          <w:sz w:val="22"/>
          <w:szCs w:val="22"/>
        </w:rPr>
        <w:t xml:space="preserve"> business.</w:t>
      </w:r>
      <w:r w:rsidR="003F25BF" w:rsidRPr="00316754">
        <w:rPr>
          <w:rStyle w:val="normaltextrun"/>
          <w:rFonts w:asciiTheme="minorHAnsi" w:hAnsiTheme="minorHAnsi" w:cstheme="minorHAnsi"/>
          <w:sz w:val="22"/>
          <w:szCs w:val="22"/>
        </w:rPr>
        <w:t xml:space="preserve">  </w:t>
      </w:r>
    </w:p>
    <w:p w14:paraId="4D9CDA85" w14:textId="77777777" w:rsidR="00316754" w:rsidRPr="00316754" w:rsidRDefault="00316754">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sz w:val="22"/>
          <w:szCs w:val="22"/>
        </w:rPr>
      </w:pPr>
    </w:p>
    <w:p w14:paraId="57F0C845" w14:textId="5D4228E0" w:rsidR="00902DC2" w:rsidRPr="00316754" w:rsidRDefault="00902DC2" w:rsidP="00316754">
      <w:pPr>
        <w:pStyle w:val="paragraph"/>
        <w:shd w:val="clear" w:color="auto" w:fill="FFFFFF"/>
        <w:spacing w:before="0" w:beforeAutospacing="0" w:after="0" w:afterAutospacing="0" w:line="276" w:lineRule="auto"/>
        <w:textAlignment w:val="baseline"/>
        <w:rPr>
          <w:rStyle w:val="eop"/>
          <w:rFonts w:asciiTheme="minorHAnsi" w:hAnsiTheme="minorHAnsi" w:cstheme="minorHAnsi"/>
          <w:sz w:val="22"/>
          <w:szCs w:val="22"/>
        </w:rPr>
      </w:pPr>
      <w:r w:rsidRPr="00316754">
        <w:rPr>
          <w:rStyle w:val="eop"/>
          <w:rFonts w:asciiTheme="minorHAnsi" w:hAnsiTheme="minorHAnsi" w:cstheme="minorHAnsi"/>
          <w:sz w:val="22"/>
          <w:szCs w:val="22"/>
        </w:rPr>
        <w:t>Kunz will leverage his deep knowledge of</w:t>
      </w:r>
      <w:r w:rsidR="00F46FE3" w:rsidRPr="00316754">
        <w:rPr>
          <w:rStyle w:val="eop"/>
          <w:rFonts w:asciiTheme="minorHAnsi" w:hAnsiTheme="minorHAnsi" w:cstheme="minorHAnsi"/>
          <w:sz w:val="22"/>
          <w:szCs w:val="22"/>
        </w:rPr>
        <w:t xml:space="preserve"> global</w:t>
      </w:r>
      <w:r w:rsidRPr="00316754">
        <w:rPr>
          <w:rStyle w:val="eop"/>
          <w:rFonts w:asciiTheme="minorHAnsi" w:hAnsiTheme="minorHAnsi" w:cstheme="minorHAnsi"/>
          <w:sz w:val="22"/>
          <w:szCs w:val="22"/>
        </w:rPr>
        <w:t xml:space="preserve"> </w:t>
      </w:r>
      <w:r w:rsidR="00F46FE3" w:rsidRPr="00316754">
        <w:rPr>
          <w:rStyle w:val="eop"/>
          <w:rFonts w:asciiTheme="minorHAnsi" w:hAnsiTheme="minorHAnsi" w:cstheme="minorHAnsi"/>
          <w:sz w:val="22"/>
          <w:szCs w:val="22"/>
        </w:rPr>
        <w:t>testing trends</w:t>
      </w:r>
      <w:r w:rsidRPr="00316754">
        <w:rPr>
          <w:rStyle w:val="eop"/>
          <w:rFonts w:asciiTheme="minorHAnsi" w:hAnsiTheme="minorHAnsi" w:cstheme="minorHAnsi"/>
          <w:sz w:val="22"/>
          <w:szCs w:val="22"/>
        </w:rPr>
        <w:t xml:space="preserve"> </w:t>
      </w:r>
      <w:r w:rsidR="00F46FE3" w:rsidRPr="00316754">
        <w:rPr>
          <w:rStyle w:val="eop"/>
          <w:rFonts w:asciiTheme="minorHAnsi" w:hAnsiTheme="minorHAnsi" w:cstheme="minorHAnsi"/>
          <w:sz w:val="22"/>
          <w:szCs w:val="22"/>
        </w:rPr>
        <w:t>in key verticals</w:t>
      </w:r>
      <w:r w:rsidRPr="00316754">
        <w:rPr>
          <w:rStyle w:val="eop"/>
          <w:rFonts w:asciiTheme="minorHAnsi" w:hAnsiTheme="minorHAnsi" w:cstheme="minorHAnsi"/>
          <w:sz w:val="22"/>
          <w:szCs w:val="22"/>
        </w:rPr>
        <w:t xml:space="preserve">, a passion for technology testing and </w:t>
      </w:r>
      <w:r w:rsidR="00CC153C" w:rsidRPr="00316754">
        <w:rPr>
          <w:rStyle w:val="eop"/>
          <w:rFonts w:asciiTheme="minorHAnsi" w:hAnsiTheme="minorHAnsi" w:cstheme="minorHAnsi"/>
          <w:sz w:val="22"/>
          <w:szCs w:val="22"/>
        </w:rPr>
        <w:t>market access</w:t>
      </w:r>
      <w:r w:rsidRPr="00316754">
        <w:rPr>
          <w:rStyle w:val="eop"/>
          <w:rFonts w:asciiTheme="minorHAnsi" w:hAnsiTheme="minorHAnsi" w:cstheme="minorHAnsi"/>
          <w:sz w:val="22"/>
          <w:szCs w:val="22"/>
        </w:rPr>
        <w:t>, and his demonstrated skill as a leader for</w:t>
      </w:r>
      <w:r w:rsidR="00F46FE3" w:rsidRPr="00316754">
        <w:rPr>
          <w:rStyle w:val="eop"/>
          <w:rFonts w:asciiTheme="minorHAnsi" w:hAnsiTheme="minorHAnsi" w:cstheme="minorHAnsi"/>
          <w:sz w:val="22"/>
          <w:szCs w:val="22"/>
        </w:rPr>
        <w:t xml:space="preserve"> developing</w:t>
      </w:r>
      <w:r w:rsidR="00CC153C" w:rsidRPr="00316754">
        <w:rPr>
          <w:rStyle w:val="eop"/>
          <w:rFonts w:asciiTheme="minorHAnsi" w:hAnsiTheme="minorHAnsi" w:cstheme="minorHAnsi"/>
          <w:sz w:val="22"/>
          <w:szCs w:val="22"/>
        </w:rPr>
        <w:t xml:space="preserve"> </w:t>
      </w:r>
      <w:r w:rsidR="00F46FE3" w:rsidRPr="00316754">
        <w:rPr>
          <w:rStyle w:val="eop"/>
          <w:rFonts w:asciiTheme="minorHAnsi" w:hAnsiTheme="minorHAnsi" w:cstheme="minorHAnsi"/>
          <w:sz w:val="22"/>
          <w:szCs w:val="22"/>
        </w:rPr>
        <w:t xml:space="preserve">worldwide </w:t>
      </w:r>
      <w:r w:rsidR="00CC153C" w:rsidRPr="00316754">
        <w:rPr>
          <w:rStyle w:val="eop"/>
          <w:rFonts w:asciiTheme="minorHAnsi" w:hAnsiTheme="minorHAnsi" w:cstheme="minorHAnsi"/>
          <w:sz w:val="22"/>
          <w:szCs w:val="22"/>
        </w:rPr>
        <w:t xml:space="preserve">test </w:t>
      </w:r>
      <w:r w:rsidRPr="00316754">
        <w:rPr>
          <w:rStyle w:val="eop"/>
          <w:rFonts w:asciiTheme="minorHAnsi" w:hAnsiTheme="minorHAnsi" w:cstheme="minorHAnsi"/>
          <w:sz w:val="22"/>
          <w:szCs w:val="22"/>
        </w:rPr>
        <w:t xml:space="preserve">organizations to help </w:t>
      </w:r>
      <w:r w:rsidR="00F46FE3" w:rsidRPr="00316754">
        <w:rPr>
          <w:rStyle w:val="eop"/>
          <w:rFonts w:asciiTheme="minorHAnsi" w:hAnsiTheme="minorHAnsi" w:cstheme="minorHAnsi"/>
          <w:sz w:val="22"/>
          <w:szCs w:val="22"/>
        </w:rPr>
        <w:t xml:space="preserve">accelerate </w:t>
      </w:r>
      <w:r w:rsidRPr="00316754">
        <w:rPr>
          <w:rStyle w:val="eop"/>
          <w:rFonts w:asciiTheme="minorHAnsi" w:hAnsiTheme="minorHAnsi" w:cstheme="minorHAnsi"/>
          <w:sz w:val="22"/>
          <w:szCs w:val="22"/>
        </w:rPr>
        <w:t xml:space="preserve">GRL’s </w:t>
      </w:r>
      <w:r w:rsidR="00F46FE3" w:rsidRPr="00316754">
        <w:rPr>
          <w:rStyle w:val="eop"/>
          <w:rFonts w:asciiTheme="minorHAnsi" w:hAnsiTheme="minorHAnsi" w:cstheme="minorHAnsi"/>
          <w:sz w:val="22"/>
          <w:szCs w:val="22"/>
        </w:rPr>
        <w:t>growth</w:t>
      </w:r>
      <w:r w:rsidRPr="00316754">
        <w:rPr>
          <w:rStyle w:val="eop"/>
          <w:rFonts w:asciiTheme="minorHAnsi" w:hAnsiTheme="minorHAnsi" w:cstheme="minorHAnsi"/>
          <w:sz w:val="22"/>
          <w:szCs w:val="22"/>
        </w:rPr>
        <w:t xml:space="preserve">. The </w:t>
      </w:r>
      <w:r w:rsidR="004034BC" w:rsidRPr="00316754">
        <w:rPr>
          <w:rStyle w:val="eop"/>
          <w:rFonts w:asciiTheme="minorHAnsi" w:hAnsiTheme="minorHAnsi" w:cstheme="minorHAnsi"/>
          <w:sz w:val="22"/>
          <w:szCs w:val="22"/>
        </w:rPr>
        <w:t>addition</w:t>
      </w:r>
      <w:r w:rsidRPr="00316754">
        <w:rPr>
          <w:rStyle w:val="eop"/>
          <w:rFonts w:asciiTheme="minorHAnsi" w:hAnsiTheme="minorHAnsi" w:cstheme="minorHAnsi"/>
          <w:sz w:val="22"/>
          <w:szCs w:val="22"/>
        </w:rPr>
        <w:t xml:space="preserve"> follows </w:t>
      </w:r>
      <w:r w:rsidR="00E83BEA" w:rsidRPr="00316754">
        <w:rPr>
          <w:rStyle w:val="eop"/>
          <w:rFonts w:asciiTheme="minorHAnsi" w:hAnsiTheme="minorHAnsi" w:cstheme="minorHAnsi"/>
          <w:sz w:val="22"/>
          <w:szCs w:val="22"/>
        </w:rPr>
        <w:t xml:space="preserve">GRL’s strategic </w:t>
      </w:r>
      <w:r w:rsidR="00F46FE3" w:rsidRPr="00316754">
        <w:rPr>
          <w:rStyle w:val="eop"/>
          <w:rFonts w:asciiTheme="minorHAnsi" w:hAnsiTheme="minorHAnsi" w:cstheme="minorHAnsi"/>
          <w:sz w:val="22"/>
          <w:szCs w:val="22"/>
        </w:rPr>
        <w:t xml:space="preserve">growth </w:t>
      </w:r>
      <w:r w:rsidR="00316754" w:rsidRPr="00316754">
        <w:rPr>
          <w:rStyle w:val="eop"/>
          <w:rFonts w:asciiTheme="minorHAnsi" w:hAnsiTheme="minorHAnsi" w:cstheme="minorHAnsi"/>
          <w:sz w:val="22"/>
          <w:szCs w:val="22"/>
        </w:rPr>
        <w:t xml:space="preserve">investment from </w:t>
      </w:r>
      <w:r w:rsidRPr="00316754">
        <w:rPr>
          <w:rStyle w:val="eop"/>
          <w:rFonts w:asciiTheme="minorHAnsi" w:hAnsiTheme="minorHAnsi" w:cstheme="minorHAnsi"/>
          <w:sz w:val="22"/>
          <w:szCs w:val="22"/>
        </w:rPr>
        <w:t>SFW Capital Partners</w:t>
      </w:r>
      <w:r w:rsidR="00E83BEA" w:rsidRPr="00316754">
        <w:rPr>
          <w:rStyle w:val="eop"/>
          <w:rFonts w:asciiTheme="minorHAnsi" w:hAnsiTheme="minorHAnsi" w:cstheme="minorHAnsi"/>
          <w:sz w:val="22"/>
          <w:szCs w:val="22"/>
        </w:rPr>
        <w:t xml:space="preserve"> in May 2021</w:t>
      </w:r>
      <w:r w:rsidRPr="00316754">
        <w:rPr>
          <w:rStyle w:val="eop"/>
          <w:rFonts w:asciiTheme="minorHAnsi" w:hAnsiTheme="minorHAnsi" w:cstheme="minorHAnsi"/>
          <w:sz w:val="22"/>
          <w:szCs w:val="22"/>
        </w:rPr>
        <w:t>.</w:t>
      </w:r>
    </w:p>
    <w:p w14:paraId="657357D7" w14:textId="77777777" w:rsidR="00902DC2" w:rsidRPr="00316754" w:rsidRDefault="00902DC2" w:rsidP="00317E47">
      <w:pPr>
        <w:spacing w:line="276" w:lineRule="auto"/>
        <w:rPr>
          <w:rStyle w:val="eop"/>
          <w:rFonts w:cstheme="minorHAnsi"/>
          <w:sz w:val="22"/>
          <w:szCs w:val="22"/>
        </w:rPr>
      </w:pPr>
    </w:p>
    <w:p w14:paraId="2AEC6C30" w14:textId="45BB0589" w:rsidR="00684CB6" w:rsidRPr="00316754" w:rsidRDefault="00F46FE3" w:rsidP="005308DA">
      <w:pPr>
        <w:spacing w:line="276" w:lineRule="auto"/>
        <w:rPr>
          <w:rStyle w:val="eop"/>
          <w:rFonts w:cstheme="minorHAnsi"/>
          <w:sz w:val="22"/>
          <w:szCs w:val="22"/>
        </w:rPr>
      </w:pPr>
      <w:bookmarkStart w:id="0" w:name="_Hlk78700371"/>
      <w:r w:rsidRPr="00316754">
        <w:rPr>
          <w:rStyle w:val="eop"/>
          <w:rFonts w:cstheme="minorHAnsi"/>
          <w:sz w:val="22"/>
          <w:szCs w:val="22"/>
        </w:rPr>
        <w:t>Originally from Germany</w:t>
      </w:r>
      <w:r w:rsidR="002F0EB5">
        <w:rPr>
          <w:rStyle w:val="eop"/>
          <w:rFonts w:cstheme="minorHAnsi"/>
          <w:sz w:val="22"/>
          <w:szCs w:val="22"/>
        </w:rPr>
        <w:t>,</w:t>
      </w:r>
      <w:r w:rsidRPr="00316754">
        <w:rPr>
          <w:rStyle w:val="eop"/>
          <w:rFonts w:cstheme="minorHAnsi"/>
          <w:sz w:val="22"/>
          <w:szCs w:val="22"/>
        </w:rPr>
        <w:t xml:space="preserve"> with much of his career based in </w:t>
      </w:r>
      <w:r w:rsidR="00AC20AD">
        <w:rPr>
          <w:rStyle w:val="eop"/>
          <w:rFonts w:cstheme="minorHAnsi"/>
          <w:sz w:val="22"/>
          <w:szCs w:val="22"/>
        </w:rPr>
        <w:t xml:space="preserve">Asia, including </w:t>
      </w:r>
      <w:r w:rsidRPr="00316754">
        <w:rPr>
          <w:rStyle w:val="eop"/>
          <w:rFonts w:cstheme="minorHAnsi"/>
          <w:sz w:val="22"/>
          <w:szCs w:val="22"/>
        </w:rPr>
        <w:t xml:space="preserve">Japan, </w:t>
      </w:r>
      <w:r w:rsidR="00AC20AD">
        <w:rPr>
          <w:rStyle w:val="eop"/>
          <w:rFonts w:cstheme="minorHAnsi"/>
          <w:sz w:val="22"/>
          <w:szCs w:val="22"/>
        </w:rPr>
        <w:t>Mainland</w:t>
      </w:r>
      <w:r w:rsidR="002F0EB5">
        <w:rPr>
          <w:rStyle w:val="eop"/>
          <w:rFonts w:cstheme="minorHAnsi"/>
          <w:sz w:val="22"/>
          <w:szCs w:val="22"/>
        </w:rPr>
        <w:t xml:space="preserve"> China</w:t>
      </w:r>
      <w:r w:rsidRPr="00316754">
        <w:rPr>
          <w:rStyle w:val="eop"/>
          <w:rFonts w:cstheme="minorHAnsi"/>
          <w:sz w:val="22"/>
          <w:szCs w:val="22"/>
        </w:rPr>
        <w:t xml:space="preserve">, </w:t>
      </w:r>
      <w:r w:rsidR="00AC20AD">
        <w:rPr>
          <w:rStyle w:val="eop"/>
          <w:rFonts w:cstheme="minorHAnsi"/>
          <w:sz w:val="22"/>
          <w:szCs w:val="22"/>
        </w:rPr>
        <w:t xml:space="preserve">Hong Kong </w:t>
      </w:r>
      <w:r w:rsidRPr="00316754">
        <w:rPr>
          <w:rStyle w:val="eop"/>
          <w:rFonts w:cstheme="minorHAnsi"/>
          <w:sz w:val="22"/>
          <w:szCs w:val="22"/>
        </w:rPr>
        <w:t>and Taiwan</w:t>
      </w:r>
      <w:r w:rsidR="000C02E1" w:rsidRPr="00316754">
        <w:rPr>
          <w:rStyle w:val="eop"/>
          <w:rFonts w:cstheme="minorHAnsi"/>
          <w:sz w:val="22"/>
          <w:szCs w:val="22"/>
        </w:rPr>
        <w:t xml:space="preserve">, Kunz joins GRL after 25 years with </w:t>
      </w:r>
      <w:r w:rsidR="00282ED4" w:rsidRPr="00316754">
        <w:rPr>
          <w:rFonts w:eastAsia="Times New Roman" w:cstheme="minorHAnsi"/>
          <w:sz w:val="22"/>
          <w:szCs w:val="22"/>
        </w:rPr>
        <w:t xml:space="preserve">TÜV </w:t>
      </w:r>
      <w:proofErr w:type="spellStart"/>
      <w:r w:rsidR="00282ED4" w:rsidRPr="00316754">
        <w:rPr>
          <w:rFonts w:eastAsia="Times New Roman" w:cstheme="minorHAnsi"/>
          <w:sz w:val="22"/>
          <w:szCs w:val="22"/>
        </w:rPr>
        <w:t>Rheinland</w:t>
      </w:r>
      <w:proofErr w:type="spellEnd"/>
      <w:r w:rsidR="003F25BF" w:rsidRPr="00316754">
        <w:rPr>
          <w:rFonts w:eastAsia="Times New Roman" w:cstheme="minorHAnsi"/>
          <w:sz w:val="22"/>
          <w:szCs w:val="22"/>
        </w:rPr>
        <w:t xml:space="preserve"> (TÜVR)</w:t>
      </w:r>
      <w:r w:rsidR="000C02E1" w:rsidRPr="00316754">
        <w:rPr>
          <w:rStyle w:val="eop"/>
          <w:rFonts w:cstheme="minorHAnsi"/>
          <w:sz w:val="22"/>
          <w:szCs w:val="22"/>
        </w:rPr>
        <w:t xml:space="preserve">, a </w:t>
      </w:r>
      <w:r w:rsidR="00282ED4" w:rsidRPr="00316754">
        <w:rPr>
          <w:rStyle w:val="eop"/>
          <w:rFonts w:cstheme="minorHAnsi"/>
          <w:sz w:val="22"/>
          <w:szCs w:val="22"/>
        </w:rPr>
        <w:t>global</w:t>
      </w:r>
      <w:r w:rsidR="000C02E1" w:rsidRPr="00316754">
        <w:rPr>
          <w:rStyle w:val="eop"/>
          <w:rFonts w:cstheme="minorHAnsi"/>
          <w:sz w:val="22"/>
          <w:szCs w:val="22"/>
        </w:rPr>
        <w:t xml:space="preserve"> </w:t>
      </w:r>
      <w:r w:rsidR="00E65F2B" w:rsidRPr="00316754">
        <w:rPr>
          <w:rStyle w:val="eop"/>
          <w:rFonts w:cstheme="minorHAnsi"/>
          <w:sz w:val="22"/>
          <w:szCs w:val="22"/>
        </w:rPr>
        <w:t>leader in the Test</w:t>
      </w:r>
      <w:r w:rsidR="00620470" w:rsidRPr="00316754">
        <w:rPr>
          <w:rStyle w:val="eop"/>
          <w:rFonts w:cstheme="minorHAnsi"/>
          <w:sz w:val="22"/>
          <w:szCs w:val="22"/>
        </w:rPr>
        <w:t>ing</w:t>
      </w:r>
      <w:r w:rsidR="00E65F2B" w:rsidRPr="00316754">
        <w:rPr>
          <w:rStyle w:val="eop"/>
          <w:rFonts w:cstheme="minorHAnsi"/>
          <w:sz w:val="22"/>
          <w:szCs w:val="22"/>
        </w:rPr>
        <w:t>, Inspection, Certification</w:t>
      </w:r>
      <w:r w:rsidR="0036194B" w:rsidRPr="00316754">
        <w:rPr>
          <w:rStyle w:val="eop"/>
          <w:rFonts w:cstheme="minorHAnsi"/>
          <w:sz w:val="22"/>
          <w:szCs w:val="22"/>
        </w:rPr>
        <w:t xml:space="preserve"> </w:t>
      </w:r>
      <w:r w:rsidR="00E65F2B" w:rsidRPr="00316754">
        <w:rPr>
          <w:rStyle w:val="eop"/>
          <w:rFonts w:cstheme="minorHAnsi"/>
          <w:sz w:val="22"/>
          <w:szCs w:val="22"/>
        </w:rPr>
        <w:t>(TIC) industry.</w:t>
      </w:r>
      <w:r w:rsidR="00392A18" w:rsidRPr="00316754">
        <w:rPr>
          <w:rStyle w:val="eop"/>
          <w:rFonts w:cstheme="minorHAnsi"/>
          <w:sz w:val="22"/>
          <w:szCs w:val="22"/>
        </w:rPr>
        <w:t xml:space="preserve"> </w:t>
      </w:r>
      <w:bookmarkEnd w:id="0"/>
      <w:r w:rsidR="00E65F2B" w:rsidRPr="00316754">
        <w:rPr>
          <w:rStyle w:val="eop"/>
          <w:rFonts w:cstheme="minorHAnsi"/>
          <w:sz w:val="22"/>
          <w:szCs w:val="22"/>
        </w:rPr>
        <w:t xml:space="preserve">Most recently, Kunz served as </w:t>
      </w:r>
      <w:r w:rsidR="00AC20AD">
        <w:rPr>
          <w:rStyle w:val="eop"/>
          <w:rFonts w:cstheme="minorHAnsi"/>
          <w:sz w:val="22"/>
          <w:szCs w:val="22"/>
        </w:rPr>
        <w:t>Group Executive Council member</w:t>
      </w:r>
      <w:r w:rsidR="00E65F2B" w:rsidRPr="00316754">
        <w:rPr>
          <w:rStyle w:val="eop"/>
          <w:rFonts w:cstheme="minorHAnsi"/>
          <w:sz w:val="22"/>
          <w:szCs w:val="22"/>
        </w:rPr>
        <w:t xml:space="preserve"> and </w:t>
      </w:r>
      <w:r w:rsidR="000C02E1" w:rsidRPr="00316754">
        <w:rPr>
          <w:rStyle w:val="eop"/>
          <w:rFonts w:cstheme="minorHAnsi"/>
          <w:sz w:val="22"/>
          <w:szCs w:val="22"/>
        </w:rPr>
        <w:t>Global Executive Vice President for Products</w:t>
      </w:r>
      <w:r w:rsidR="00316754" w:rsidRPr="00316754">
        <w:rPr>
          <w:rStyle w:val="eop"/>
          <w:rFonts w:cstheme="minorHAnsi"/>
          <w:sz w:val="22"/>
          <w:szCs w:val="22"/>
        </w:rPr>
        <w:t xml:space="preserve"> </w:t>
      </w:r>
      <w:r w:rsidR="007B309D" w:rsidRPr="00316754">
        <w:rPr>
          <w:rStyle w:val="eop"/>
          <w:rFonts w:cstheme="minorHAnsi"/>
          <w:sz w:val="22"/>
          <w:szCs w:val="22"/>
        </w:rPr>
        <w:t xml:space="preserve">at </w:t>
      </w:r>
      <w:r w:rsidR="003F25BF" w:rsidRPr="00316754">
        <w:rPr>
          <w:rFonts w:eastAsia="Times New Roman" w:cstheme="minorHAnsi"/>
          <w:sz w:val="22"/>
          <w:szCs w:val="22"/>
        </w:rPr>
        <w:t>TÜVR</w:t>
      </w:r>
      <w:r w:rsidR="00E65F2B" w:rsidRPr="00316754">
        <w:rPr>
          <w:rStyle w:val="eop"/>
          <w:rFonts w:cstheme="minorHAnsi"/>
          <w:sz w:val="22"/>
          <w:szCs w:val="22"/>
        </w:rPr>
        <w:t>, overseeing five business lines</w:t>
      </w:r>
      <w:r w:rsidR="007B309D" w:rsidRPr="00316754">
        <w:rPr>
          <w:rStyle w:val="eop"/>
          <w:rFonts w:cstheme="minorHAnsi"/>
          <w:sz w:val="22"/>
          <w:szCs w:val="22"/>
        </w:rPr>
        <w:t>,</w:t>
      </w:r>
      <w:r w:rsidR="00E65F2B" w:rsidRPr="00316754">
        <w:rPr>
          <w:rStyle w:val="eop"/>
          <w:rFonts w:cstheme="minorHAnsi"/>
          <w:sz w:val="22"/>
          <w:szCs w:val="22"/>
        </w:rPr>
        <w:t xml:space="preserve"> </w:t>
      </w:r>
      <w:r w:rsidR="007B309D" w:rsidRPr="00316754">
        <w:rPr>
          <w:rStyle w:val="eop"/>
          <w:rFonts w:cstheme="minorHAnsi"/>
          <w:sz w:val="22"/>
          <w:szCs w:val="22"/>
        </w:rPr>
        <w:t>more than €550 million</w:t>
      </w:r>
      <w:r w:rsidR="0036194B" w:rsidRPr="00316754">
        <w:rPr>
          <w:rStyle w:val="eop"/>
          <w:rFonts w:cstheme="minorHAnsi"/>
          <w:sz w:val="22"/>
          <w:szCs w:val="22"/>
        </w:rPr>
        <w:t xml:space="preserve"> </w:t>
      </w:r>
      <w:r w:rsidR="007B309D" w:rsidRPr="00316754">
        <w:rPr>
          <w:rStyle w:val="eop"/>
          <w:rFonts w:cstheme="minorHAnsi"/>
          <w:sz w:val="22"/>
          <w:szCs w:val="22"/>
        </w:rPr>
        <w:t xml:space="preserve">revenue, and a rapidly growing </w:t>
      </w:r>
      <w:r w:rsidR="002F0EB5">
        <w:rPr>
          <w:rStyle w:val="eop"/>
          <w:rFonts w:cstheme="minorHAnsi"/>
          <w:sz w:val="22"/>
          <w:szCs w:val="22"/>
        </w:rPr>
        <w:t xml:space="preserve">global </w:t>
      </w:r>
      <w:r w:rsidR="007B309D" w:rsidRPr="00316754">
        <w:rPr>
          <w:rStyle w:val="eop"/>
          <w:rFonts w:cstheme="minorHAnsi"/>
          <w:sz w:val="22"/>
          <w:szCs w:val="22"/>
        </w:rPr>
        <w:t xml:space="preserve">network of laboratories. During his </w:t>
      </w:r>
      <w:r w:rsidR="00F9237A" w:rsidRPr="00316754">
        <w:rPr>
          <w:rStyle w:val="eop"/>
          <w:rFonts w:cstheme="minorHAnsi"/>
          <w:sz w:val="22"/>
          <w:szCs w:val="22"/>
        </w:rPr>
        <w:t>tenure</w:t>
      </w:r>
      <w:r w:rsidR="00316754" w:rsidRPr="00316754">
        <w:rPr>
          <w:rStyle w:val="eop"/>
          <w:rFonts w:cstheme="minorHAnsi"/>
          <w:sz w:val="22"/>
          <w:szCs w:val="22"/>
        </w:rPr>
        <w:t xml:space="preserve"> as EVP</w:t>
      </w:r>
      <w:r w:rsidR="007B309D" w:rsidRPr="00316754">
        <w:rPr>
          <w:rStyle w:val="eop"/>
          <w:rFonts w:cstheme="minorHAnsi"/>
          <w:sz w:val="22"/>
          <w:szCs w:val="22"/>
        </w:rPr>
        <w:t xml:space="preserve">, Kunz oversaw tremendous growth and margin expansion </w:t>
      </w:r>
      <w:r w:rsidR="00EB72DB" w:rsidRPr="00316754">
        <w:rPr>
          <w:rStyle w:val="eop"/>
          <w:rFonts w:cstheme="minorHAnsi"/>
          <w:sz w:val="22"/>
          <w:szCs w:val="22"/>
        </w:rPr>
        <w:t>through organic</w:t>
      </w:r>
      <w:r w:rsidR="0036194B" w:rsidRPr="00316754">
        <w:rPr>
          <w:rStyle w:val="eop"/>
          <w:rFonts w:cstheme="minorHAnsi"/>
          <w:sz w:val="22"/>
          <w:szCs w:val="22"/>
        </w:rPr>
        <w:t xml:space="preserve"> </w:t>
      </w:r>
      <w:r w:rsidR="00EB72DB" w:rsidRPr="00316754">
        <w:rPr>
          <w:rStyle w:val="eop"/>
          <w:rFonts w:cstheme="minorHAnsi"/>
          <w:sz w:val="22"/>
          <w:szCs w:val="22"/>
        </w:rPr>
        <w:t>initiatives</w:t>
      </w:r>
      <w:r w:rsidR="0036194B" w:rsidRPr="00316754">
        <w:rPr>
          <w:rStyle w:val="eop"/>
          <w:rFonts w:cstheme="minorHAnsi"/>
          <w:sz w:val="22"/>
          <w:szCs w:val="22"/>
        </w:rPr>
        <w:t xml:space="preserve"> and strategic acquisitions</w:t>
      </w:r>
      <w:r w:rsidR="00EB72DB" w:rsidRPr="00316754">
        <w:rPr>
          <w:rStyle w:val="eop"/>
          <w:rFonts w:cstheme="minorHAnsi"/>
          <w:sz w:val="22"/>
          <w:szCs w:val="22"/>
        </w:rPr>
        <w:t xml:space="preserve">. </w:t>
      </w:r>
      <w:r w:rsidR="002F0EB5">
        <w:rPr>
          <w:rStyle w:val="eop"/>
          <w:rFonts w:cstheme="minorHAnsi"/>
          <w:sz w:val="22"/>
          <w:szCs w:val="22"/>
        </w:rPr>
        <w:t>At</w:t>
      </w:r>
      <w:r w:rsidR="007B309D" w:rsidRPr="00316754">
        <w:rPr>
          <w:rStyle w:val="eop"/>
          <w:rFonts w:cstheme="minorHAnsi"/>
          <w:sz w:val="22"/>
          <w:szCs w:val="22"/>
        </w:rPr>
        <w:t xml:space="preserve"> </w:t>
      </w:r>
      <w:r w:rsidR="003F25BF" w:rsidRPr="00316754">
        <w:rPr>
          <w:rFonts w:eastAsia="Times New Roman" w:cstheme="minorHAnsi"/>
          <w:sz w:val="22"/>
          <w:szCs w:val="22"/>
        </w:rPr>
        <w:t>TÜVR</w:t>
      </w:r>
      <w:r w:rsidR="007B309D" w:rsidRPr="00316754">
        <w:rPr>
          <w:rStyle w:val="eop"/>
          <w:rFonts w:cstheme="minorHAnsi"/>
          <w:sz w:val="22"/>
          <w:szCs w:val="22"/>
        </w:rPr>
        <w:t xml:space="preserve">, </w:t>
      </w:r>
      <w:r w:rsidR="005D1758" w:rsidRPr="00316754">
        <w:rPr>
          <w:rStyle w:val="eop"/>
          <w:rFonts w:cstheme="minorHAnsi"/>
          <w:sz w:val="22"/>
          <w:szCs w:val="22"/>
        </w:rPr>
        <w:t>Kunz</w:t>
      </w:r>
      <w:r w:rsidR="00684CB6" w:rsidRPr="00316754">
        <w:rPr>
          <w:rStyle w:val="eop"/>
          <w:rFonts w:cstheme="minorHAnsi"/>
          <w:sz w:val="22"/>
          <w:szCs w:val="22"/>
        </w:rPr>
        <w:t xml:space="preserve"> focused on </w:t>
      </w:r>
      <w:r w:rsidR="007B309D" w:rsidRPr="00316754">
        <w:rPr>
          <w:rStyle w:val="eop"/>
          <w:rFonts w:cstheme="minorHAnsi"/>
          <w:sz w:val="22"/>
          <w:szCs w:val="22"/>
        </w:rPr>
        <w:t xml:space="preserve">customers in </w:t>
      </w:r>
      <w:r w:rsidR="00684CB6" w:rsidRPr="00316754">
        <w:rPr>
          <w:rStyle w:val="eop"/>
          <w:rFonts w:cstheme="minorHAnsi"/>
          <w:sz w:val="22"/>
          <w:szCs w:val="22"/>
        </w:rPr>
        <w:t xml:space="preserve">a range of </w:t>
      </w:r>
      <w:r w:rsidR="007B309D" w:rsidRPr="00316754">
        <w:rPr>
          <w:rStyle w:val="eop"/>
          <w:rFonts w:cstheme="minorHAnsi"/>
          <w:sz w:val="22"/>
          <w:szCs w:val="22"/>
        </w:rPr>
        <w:t>end-markets including consumer electronics, telecommunications, medical, automotive, and renewable energy</w:t>
      </w:r>
      <w:r w:rsidR="00684CB6" w:rsidRPr="00316754">
        <w:rPr>
          <w:rStyle w:val="eop"/>
          <w:rFonts w:cstheme="minorHAnsi"/>
          <w:sz w:val="22"/>
          <w:szCs w:val="22"/>
        </w:rPr>
        <w:t>.</w:t>
      </w:r>
    </w:p>
    <w:p w14:paraId="43DE5E40" w14:textId="44D2A148" w:rsidR="00316754" w:rsidRPr="00316754" w:rsidRDefault="00316754" w:rsidP="005308DA">
      <w:pPr>
        <w:spacing w:line="276" w:lineRule="auto"/>
        <w:rPr>
          <w:rStyle w:val="eop"/>
          <w:rFonts w:cstheme="minorHAnsi"/>
          <w:sz w:val="22"/>
          <w:szCs w:val="22"/>
        </w:rPr>
      </w:pPr>
    </w:p>
    <w:p w14:paraId="5F822471" w14:textId="32D0432B" w:rsidR="00316754" w:rsidRPr="00316754" w:rsidRDefault="00316754" w:rsidP="00316754">
      <w:pPr>
        <w:pStyle w:val="paragraph"/>
        <w:shd w:val="clear" w:color="auto" w:fill="FFFFFF"/>
        <w:spacing w:before="0" w:beforeAutospacing="0" w:after="0" w:afterAutospacing="0" w:line="276" w:lineRule="auto"/>
        <w:textAlignment w:val="baseline"/>
        <w:rPr>
          <w:rStyle w:val="eop"/>
          <w:rFonts w:asciiTheme="minorHAnsi" w:hAnsiTheme="minorHAnsi" w:cstheme="minorHAnsi"/>
          <w:sz w:val="22"/>
          <w:szCs w:val="22"/>
        </w:rPr>
      </w:pPr>
      <w:r w:rsidRPr="00316754">
        <w:rPr>
          <w:rStyle w:val="eop"/>
          <w:rFonts w:asciiTheme="minorHAnsi" w:hAnsiTheme="minorHAnsi" w:cstheme="minorHAnsi"/>
          <w:sz w:val="22"/>
          <w:szCs w:val="22"/>
        </w:rPr>
        <w:t xml:space="preserve">“Holger is a proven world-class </w:t>
      </w:r>
      <w:r w:rsidR="008F1038" w:rsidRPr="00316754">
        <w:rPr>
          <w:rStyle w:val="eop"/>
          <w:rFonts w:asciiTheme="minorHAnsi" w:hAnsiTheme="minorHAnsi" w:cstheme="minorHAnsi"/>
          <w:sz w:val="22"/>
          <w:szCs w:val="22"/>
        </w:rPr>
        <w:t>leader,</w:t>
      </w:r>
      <w:r w:rsidRPr="00316754">
        <w:rPr>
          <w:rStyle w:val="eop"/>
          <w:rFonts w:asciiTheme="minorHAnsi" w:hAnsiTheme="minorHAnsi" w:cstheme="minorHAnsi"/>
          <w:sz w:val="22"/>
          <w:szCs w:val="22"/>
        </w:rPr>
        <w:t xml:space="preserve"> and I am very excited to welcome him to GRL,” said Johnson Tan, Granite River Labs’ co-founder and CEO.  “I’ve worked with Holger for many years and been consistently impressed by his success in building technology-driven businesses and teams around the world.  Holger’s entrepreneurial drive and expertise in leading cross functional organizations supporting complex technical needs make him the perfect fit to expand our service capabilities and create more value for customers.”</w:t>
      </w:r>
    </w:p>
    <w:p w14:paraId="1D6F1EA8" w14:textId="4AF7CC6D" w:rsidR="0041628B" w:rsidRPr="00316754" w:rsidRDefault="0041628B" w:rsidP="640BF55D">
      <w:pPr>
        <w:pStyle w:val="paragraph"/>
        <w:shd w:val="clear" w:color="auto" w:fill="FFFFFF" w:themeFill="background1"/>
        <w:spacing w:before="0" w:beforeAutospacing="0" w:after="0" w:afterAutospacing="0" w:line="276" w:lineRule="auto"/>
        <w:textAlignment w:val="baseline"/>
        <w:rPr>
          <w:rStyle w:val="eop"/>
          <w:rFonts w:asciiTheme="minorHAnsi" w:hAnsiTheme="minorHAnsi" w:cstheme="minorHAnsi"/>
          <w:sz w:val="22"/>
          <w:szCs w:val="22"/>
        </w:rPr>
      </w:pPr>
    </w:p>
    <w:p w14:paraId="1F6A50AF" w14:textId="72D7FDAB" w:rsidR="0041628B" w:rsidRDefault="0041628B" w:rsidP="00CB44CD">
      <w:pPr>
        <w:pStyle w:val="paragraph"/>
        <w:shd w:val="clear" w:color="auto" w:fill="FFFFFF"/>
        <w:spacing w:before="0" w:beforeAutospacing="0" w:after="0" w:afterAutospacing="0" w:line="276" w:lineRule="auto"/>
        <w:textAlignment w:val="baseline"/>
        <w:rPr>
          <w:rStyle w:val="eop"/>
          <w:rFonts w:asciiTheme="minorHAnsi" w:hAnsiTheme="minorHAnsi" w:cstheme="minorHAnsi"/>
          <w:sz w:val="22"/>
          <w:szCs w:val="22"/>
        </w:rPr>
      </w:pPr>
      <w:r w:rsidRPr="00316754">
        <w:rPr>
          <w:rStyle w:val="eop"/>
          <w:rFonts w:asciiTheme="minorHAnsi" w:hAnsiTheme="minorHAnsi" w:cstheme="minorHAnsi"/>
          <w:sz w:val="22"/>
          <w:szCs w:val="22"/>
        </w:rPr>
        <w:t>“Granite River Labs has a sterling reputation for its</w:t>
      </w:r>
      <w:r w:rsidR="005D1758" w:rsidRPr="00316754">
        <w:rPr>
          <w:rStyle w:val="eop"/>
          <w:rFonts w:asciiTheme="minorHAnsi" w:hAnsiTheme="minorHAnsi" w:cstheme="minorHAnsi"/>
          <w:sz w:val="22"/>
          <w:szCs w:val="22"/>
        </w:rPr>
        <w:t xml:space="preserve"> </w:t>
      </w:r>
      <w:r w:rsidRPr="00316754">
        <w:rPr>
          <w:rStyle w:val="eop"/>
          <w:rFonts w:asciiTheme="minorHAnsi" w:hAnsiTheme="minorHAnsi" w:cstheme="minorHAnsi"/>
          <w:sz w:val="22"/>
          <w:szCs w:val="22"/>
        </w:rPr>
        <w:t>testing expertise</w:t>
      </w:r>
      <w:r w:rsidR="00EB72DB" w:rsidRPr="00316754">
        <w:rPr>
          <w:rStyle w:val="eop"/>
          <w:rFonts w:asciiTheme="minorHAnsi" w:hAnsiTheme="minorHAnsi" w:cstheme="minorHAnsi"/>
          <w:sz w:val="22"/>
          <w:szCs w:val="22"/>
        </w:rPr>
        <w:t xml:space="preserve"> in </w:t>
      </w:r>
      <w:r w:rsidR="001E7E56" w:rsidRPr="00316754">
        <w:rPr>
          <w:rStyle w:val="eop"/>
          <w:rFonts w:asciiTheme="minorHAnsi" w:hAnsiTheme="minorHAnsi" w:cstheme="minorHAnsi"/>
          <w:sz w:val="22"/>
          <w:szCs w:val="22"/>
        </w:rPr>
        <w:t xml:space="preserve">digital connectivity </w:t>
      </w:r>
      <w:r w:rsidR="00EB72DB" w:rsidRPr="00316754">
        <w:rPr>
          <w:rStyle w:val="eop"/>
          <w:rFonts w:asciiTheme="minorHAnsi" w:hAnsiTheme="minorHAnsi" w:cstheme="minorHAnsi"/>
          <w:sz w:val="22"/>
          <w:szCs w:val="22"/>
        </w:rPr>
        <w:t>and charging technologies</w:t>
      </w:r>
      <w:r w:rsidRPr="00316754">
        <w:rPr>
          <w:rStyle w:val="eop"/>
          <w:rFonts w:asciiTheme="minorHAnsi" w:hAnsiTheme="minorHAnsi" w:cstheme="minorHAnsi"/>
          <w:sz w:val="22"/>
          <w:szCs w:val="22"/>
        </w:rPr>
        <w:t>, an impressive roster of globally-recognizable clients,</w:t>
      </w:r>
      <w:r w:rsidR="00EB72DB" w:rsidRPr="00316754">
        <w:rPr>
          <w:rStyle w:val="eop"/>
          <w:rFonts w:asciiTheme="minorHAnsi" w:hAnsiTheme="minorHAnsi" w:cstheme="minorHAnsi"/>
          <w:sz w:val="22"/>
          <w:szCs w:val="22"/>
        </w:rPr>
        <w:t xml:space="preserve"> and a </w:t>
      </w:r>
      <w:r w:rsidR="00A95D42" w:rsidRPr="00316754">
        <w:rPr>
          <w:rStyle w:val="eop"/>
          <w:rFonts w:asciiTheme="minorHAnsi" w:hAnsiTheme="minorHAnsi" w:cstheme="minorHAnsi"/>
          <w:sz w:val="22"/>
          <w:szCs w:val="22"/>
        </w:rPr>
        <w:t>strong</w:t>
      </w:r>
      <w:r w:rsidRPr="00316754">
        <w:rPr>
          <w:rStyle w:val="eop"/>
          <w:rFonts w:asciiTheme="minorHAnsi" w:hAnsiTheme="minorHAnsi" w:cstheme="minorHAnsi"/>
          <w:sz w:val="22"/>
          <w:szCs w:val="22"/>
        </w:rPr>
        <w:t xml:space="preserve"> leadership</w:t>
      </w:r>
      <w:r w:rsidR="00EB72DB" w:rsidRPr="00316754">
        <w:rPr>
          <w:rStyle w:val="eop"/>
          <w:rFonts w:asciiTheme="minorHAnsi" w:hAnsiTheme="minorHAnsi" w:cstheme="minorHAnsi"/>
          <w:sz w:val="22"/>
          <w:szCs w:val="22"/>
        </w:rPr>
        <w:t xml:space="preserve"> team</w:t>
      </w:r>
      <w:r w:rsidRPr="00316754">
        <w:rPr>
          <w:rStyle w:val="eop"/>
          <w:rFonts w:asciiTheme="minorHAnsi" w:hAnsiTheme="minorHAnsi" w:cstheme="minorHAnsi"/>
          <w:sz w:val="22"/>
          <w:szCs w:val="22"/>
        </w:rPr>
        <w:t>,” said Kunz. “Following a fulfilling career</w:t>
      </w:r>
      <w:r w:rsidR="005308DA" w:rsidRPr="00316754">
        <w:rPr>
          <w:rStyle w:val="eop"/>
          <w:rFonts w:asciiTheme="minorHAnsi" w:hAnsiTheme="minorHAnsi" w:cstheme="minorHAnsi"/>
          <w:sz w:val="22"/>
          <w:szCs w:val="22"/>
        </w:rPr>
        <w:t xml:space="preserve"> </w:t>
      </w:r>
      <w:r w:rsidRPr="00316754">
        <w:rPr>
          <w:rStyle w:val="eop"/>
          <w:rFonts w:asciiTheme="minorHAnsi" w:hAnsiTheme="minorHAnsi" w:cstheme="minorHAnsi"/>
          <w:sz w:val="22"/>
          <w:szCs w:val="22"/>
        </w:rPr>
        <w:t xml:space="preserve">with </w:t>
      </w:r>
      <w:r w:rsidR="00282ED4" w:rsidRPr="00316754">
        <w:rPr>
          <w:rFonts w:asciiTheme="minorHAnsi" w:hAnsiTheme="minorHAnsi" w:cstheme="minorHAnsi"/>
          <w:sz w:val="22"/>
          <w:szCs w:val="22"/>
        </w:rPr>
        <w:t>TÜV</w:t>
      </w:r>
      <w:r w:rsidR="00574D8F" w:rsidRPr="00316754">
        <w:rPr>
          <w:rFonts w:asciiTheme="minorHAnsi" w:hAnsiTheme="minorHAnsi" w:cstheme="minorHAnsi"/>
          <w:sz w:val="22"/>
          <w:szCs w:val="22"/>
        </w:rPr>
        <w:t>R</w:t>
      </w:r>
      <w:r w:rsidRPr="00316754">
        <w:rPr>
          <w:rStyle w:val="eop"/>
          <w:rFonts w:asciiTheme="minorHAnsi" w:hAnsiTheme="minorHAnsi" w:cstheme="minorHAnsi"/>
          <w:sz w:val="22"/>
          <w:szCs w:val="22"/>
        </w:rPr>
        <w:t xml:space="preserve">, I </w:t>
      </w:r>
      <w:r w:rsidR="00EB72DB" w:rsidRPr="00316754">
        <w:rPr>
          <w:rStyle w:val="eop"/>
          <w:rFonts w:asciiTheme="minorHAnsi" w:hAnsiTheme="minorHAnsi" w:cstheme="minorHAnsi"/>
          <w:sz w:val="22"/>
          <w:szCs w:val="22"/>
        </w:rPr>
        <w:t>am excited to</w:t>
      </w:r>
      <w:r w:rsidR="00E12D19">
        <w:rPr>
          <w:rStyle w:val="eop"/>
          <w:rFonts w:asciiTheme="minorHAnsi" w:hAnsiTheme="minorHAnsi" w:cstheme="minorHAnsi"/>
          <w:sz w:val="22"/>
          <w:szCs w:val="22"/>
        </w:rPr>
        <w:t xml:space="preserve"> partner with GRL and SFW Capital</w:t>
      </w:r>
      <w:r w:rsidR="00A83AD0">
        <w:rPr>
          <w:rStyle w:val="eop"/>
          <w:rFonts w:asciiTheme="minorHAnsi" w:hAnsiTheme="minorHAnsi" w:cstheme="minorHAnsi"/>
          <w:sz w:val="22"/>
          <w:szCs w:val="22"/>
        </w:rPr>
        <w:t xml:space="preserve"> </w:t>
      </w:r>
      <w:r w:rsidR="00EB72DB" w:rsidRPr="00316754">
        <w:rPr>
          <w:rStyle w:val="eop"/>
          <w:rFonts w:asciiTheme="minorHAnsi" w:hAnsiTheme="minorHAnsi" w:cstheme="minorHAnsi"/>
          <w:sz w:val="22"/>
          <w:szCs w:val="22"/>
        </w:rPr>
        <w:t xml:space="preserve">and </w:t>
      </w:r>
      <w:r w:rsidR="00D2549A">
        <w:rPr>
          <w:rStyle w:val="eop"/>
          <w:rFonts w:asciiTheme="minorHAnsi" w:hAnsiTheme="minorHAnsi" w:cstheme="minorHAnsi"/>
          <w:sz w:val="22"/>
          <w:szCs w:val="22"/>
        </w:rPr>
        <w:t xml:space="preserve">take on a more entrepreneurial role. I look forward to </w:t>
      </w:r>
      <w:r w:rsidR="00EB72DB" w:rsidRPr="00316754">
        <w:rPr>
          <w:rStyle w:val="eop"/>
          <w:rFonts w:asciiTheme="minorHAnsi" w:hAnsiTheme="minorHAnsi" w:cstheme="minorHAnsi"/>
          <w:sz w:val="22"/>
          <w:szCs w:val="22"/>
        </w:rPr>
        <w:t>help</w:t>
      </w:r>
      <w:r w:rsidR="00D2549A">
        <w:rPr>
          <w:rStyle w:val="eop"/>
          <w:rFonts w:asciiTheme="minorHAnsi" w:hAnsiTheme="minorHAnsi" w:cstheme="minorHAnsi"/>
          <w:sz w:val="22"/>
          <w:szCs w:val="22"/>
        </w:rPr>
        <w:t>ing</w:t>
      </w:r>
      <w:r w:rsidR="00EB72DB" w:rsidRPr="00316754">
        <w:rPr>
          <w:rStyle w:val="eop"/>
          <w:rFonts w:asciiTheme="minorHAnsi" w:hAnsiTheme="minorHAnsi" w:cstheme="minorHAnsi"/>
          <w:sz w:val="22"/>
          <w:szCs w:val="22"/>
        </w:rPr>
        <w:t xml:space="preserve"> the company serve its existing customers more effectively, enter new end-markets, pursue add-on acquisitions, and expand its technical capabilities</w:t>
      </w:r>
      <w:r w:rsidR="005308DA" w:rsidRPr="00316754">
        <w:rPr>
          <w:rStyle w:val="eop"/>
          <w:rFonts w:asciiTheme="minorHAnsi" w:hAnsiTheme="minorHAnsi" w:cstheme="minorHAnsi"/>
          <w:sz w:val="22"/>
          <w:szCs w:val="22"/>
        </w:rPr>
        <w:t>.”</w:t>
      </w:r>
      <w:r w:rsidR="00E01AAA" w:rsidRPr="00316754">
        <w:rPr>
          <w:rStyle w:val="eop"/>
          <w:rFonts w:asciiTheme="minorHAnsi" w:hAnsiTheme="minorHAnsi" w:cstheme="minorHAnsi"/>
          <w:sz w:val="22"/>
          <w:szCs w:val="22"/>
        </w:rPr>
        <w:t xml:space="preserve"> </w:t>
      </w:r>
    </w:p>
    <w:p w14:paraId="632B81C1" w14:textId="171DB40A" w:rsidR="002F0EB5" w:rsidRDefault="002F0EB5" w:rsidP="00CB44CD">
      <w:pPr>
        <w:pStyle w:val="paragraph"/>
        <w:shd w:val="clear" w:color="auto" w:fill="FFFFFF"/>
        <w:spacing w:before="0" w:beforeAutospacing="0" w:after="0" w:afterAutospacing="0" w:line="276" w:lineRule="auto"/>
        <w:textAlignment w:val="baseline"/>
        <w:rPr>
          <w:rStyle w:val="eop"/>
          <w:rFonts w:asciiTheme="minorHAnsi" w:hAnsiTheme="minorHAnsi" w:cstheme="minorHAnsi"/>
          <w:sz w:val="22"/>
          <w:szCs w:val="22"/>
        </w:rPr>
      </w:pPr>
    </w:p>
    <w:p w14:paraId="50951ABB" w14:textId="77777777" w:rsidR="001B6BB7" w:rsidRPr="00316754" w:rsidRDefault="001B6BB7" w:rsidP="001B6BB7">
      <w:pPr>
        <w:pStyle w:val="paragraph"/>
        <w:shd w:val="clear" w:color="auto" w:fill="FFFFFF"/>
        <w:spacing w:before="0" w:beforeAutospacing="0" w:after="0" w:afterAutospacing="0"/>
        <w:textAlignment w:val="baseline"/>
        <w:rPr>
          <w:rFonts w:asciiTheme="minorHAnsi" w:hAnsiTheme="minorHAnsi" w:cstheme="minorHAnsi"/>
          <w:b/>
          <w:bCs/>
          <w:sz w:val="22"/>
          <w:szCs w:val="22"/>
        </w:rPr>
      </w:pPr>
      <w:r w:rsidRPr="00316754">
        <w:rPr>
          <w:rFonts w:asciiTheme="minorHAnsi" w:hAnsiTheme="minorHAnsi" w:cstheme="minorHAnsi"/>
          <w:b/>
          <w:bCs/>
          <w:sz w:val="22"/>
          <w:szCs w:val="22"/>
          <w:shd w:val="clear" w:color="auto" w:fill="FFFFFF"/>
        </w:rPr>
        <w:t>About </w:t>
      </w:r>
      <w:r w:rsidRPr="00316754">
        <w:rPr>
          <w:rFonts w:asciiTheme="minorHAnsi" w:hAnsiTheme="minorHAnsi" w:cstheme="minorHAnsi"/>
          <w:b/>
          <w:bCs/>
          <w:sz w:val="22"/>
          <w:szCs w:val="22"/>
        </w:rPr>
        <w:t>Granite River Labs </w:t>
      </w:r>
    </w:p>
    <w:p w14:paraId="032F6B41" w14:textId="77777777" w:rsidR="001B6BB7" w:rsidRPr="00316754" w:rsidRDefault="001B6BB7" w:rsidP="001B6BB7">
      <w:pPr>
        <w:textAlignment w:val="baseline"/>
        <w:rPr>
          <w:rFonts w:eastAsia="Times New Roman" w:cstheme="minorHAnsi"/>
          <w:sz w:val="22"/>
          <w:szCs w:val="22"/>
        </w:rPr>
      </w:pPr>
      <w:r w:rsidRPr="00316754">
        <w:rPr>
          <w:rFonts w:eastAsia="Times New Roman" w:cstheme="minorHAnsi"/>
          <w:sz w:val="22"/>
          <w:szCs w:val="22"/>
          <w:shd w:val="clear" w:color="auto" w:fill="FFFFFF"/>
        </w:rPr>
        <w:t>Founded in Silicon Valley in 2010, Granite River Labs (GRL) is a leading provider of </w:t>
      </w:r>
      <w:r w:rsidRPr="00316754">
        <w:rPr>
          <w:rFonts w:eastAsia="Times New Roman" w:cstheme="minorHAnsi"/>
          <w:sz w:val="22"/>
          <w:szCs w:val="22"/>
        </w:rPr>
        <w:t>end-to-end testing, certification and compliance services and related proprietary instrumentation and software solutions to support development and commercialization of sophisticated connected devices</w:t>
      </w:r>
      <w:r w:rsidRPr="00316754">
        <w:rPr>
          <w:rFonts w:eastAsia="Times New Roman" w:cstheme="minorHAnsi"/>
          <w:sz w:val="22"/>
          <w:szCs w:val="22"/>
          <w:shd w:val="clear" w:color="auto" w:fill="FFFFFF"/>
        </w:rPr>
        <w:t xml:space="preserve">. GRL helps engineers solve tough design and validation challenges. GRL was founded with a vision to provide affordable test services to help hardware developers implement digital interface technologies as they become faster, more complex, and more challenging to test. Today, GRL has worked with hundreds of companies supporting the adoption of new and emerging technologies from their worldwide test facilities and R&amp;D </w:t>
      </w:r>
      <w:r w:rsidRPr="00316754">
        <w:rPr>
          <w:rFonts w:eastAsia="Times New Roman" w:cstheme="minorHAnsi"/>
          <w:sz w:val="22"/>
          <w:szCs w:val="22"/>
          <w:shd w:val="clear" w:color="auto" w:fill="FFFFFF"/>
        </w:rPr>
        <w:lastRenderedPageBreak/>
        <w:t>centers. </w:t>
      </w:r>
      <w:r w:rsidRPr="00316754">
        <w:rPr>
          <w:rFonts w:eastAsia="Times New Roman" w:cstheme="minorHAnsi"/>
          <w:sz w:val="22"/>
          <w:szCs w:val="22"/>
        </w:rPr>
        <w:t>GRL’s combination of market-leading technical expertise, broad capabilities across connectivity and charging technologies, and intense focus on quality and customer service excellence has led to rapid growth and recognition as the “go to” expert. For more information, visit </w:t>
      </w:r>
      <w:hyperlink r:id="rId10" w:tgtFrame="_blank" w:history="1">
        <w:r w:rsidRPr="00316754">
          <w:rPr>
            <w:rFonts w:eastAsia="Times New Roman" w:cstheme="minorHAnsi"/>
            <w:sz w:val="22"/>
            <w:szCs w:val="22"/>
            <w:u w:val="single"/>
          </w:rPr>
          <w:t>www.graniteriverlabs.com</w:t>
        </w:r>
      </w:hyperlink>
      <w:r w:rsidRPr="00316754">
        <w:rPr>
          <w:rFonts w:eastAsia="Times New Roman" w:cstheme="minorHAnsi"/>
          <w:sz w:val="22"/>
          <w:szCs w:val="22"/>
        </w:rPr>
        <w:t>. </w:t>
      </w:r>
    </w:p>
    <w:p w14:paraId="4D323EA1" w14:textId="77777777" w:rsidR="001B6BB7" w:rsidRPr="00316754" w:rsidRDefault="001B6BB7" w:rsidP="001B6BB7">
      <w:pPr>
        <w:pStyle w:val="paragraph"/>
        <w:shd w:val="clear" w:color="auto" w:fill="FFFFFF"/>
        <w:spacing w:before="0" w:beforeAutospacing="0" w:after="0" w:afterAutospacing="0"/>
        <w:textAlignment w:val="baseline"/>
        <w:rPr>
          <w:rStyle w:val="normaltextrun"/>
          <w:rFonts w:asciiTheme="minorHAnsi" w:hAnsiTheme="minorHAnsi" w:cstheme="minorHAnsi"/>
          <w:b/>
          <w:bCs/>
          <w:sz w:val="22"/>
          <w:szCs w:val="22"/>
        </w:rPr>
      </w:pPr>
    </w:p>
    <w:p w14:paraId="1B99922A" w14:textId="77777777" w:rsidR="001B6BB7" w:rsidRPr="00316754" w:rsidRDefault="001B6BB7" w:rsidP="001B6BB7">
      <w:pPr>
        <w:pStyle w:val="paragraph"/>
        <w:shd w:val="clear" w:color="auto" w:fill="FFFFFF"/>
        <w:spacing w:before="0" w:beforeAutospacing="0" w:after="0" w:afterAutospacing="0"/>
        <w:textAlignment w:val="baseline"/>
        <w:rPr>
          <w:rFonts w:asciiTheme="minorHAnsi" w:hAnsiTheme="minorHAnsi" w:cstheme="minorHAnsi"/>
          <w:b/>
          <w:bCs/>
          <w:sz w:val="22"/>
          <w:szCs w:val="22"/>
        </w:rPr>
      </w:pPr>
      <w:r w:rsidRPr="00316754">
        <w:rPr>
          <w:rStyle w:val="normaltextrun"/>
          <w:rFonts w:asciiTheme="minorHAnsi" w:hAnsiTheme="minorHAnsi" w:cstheme="minorHAnsi"/>
          <w:b/>
          <w:bCs/>
          <w:sz w:val="22"/>
          <w:szCs w:val="22"/>
        </w:rPr>
        <w:t>About SFW Capital Partners, LP </w:t>
      </w:r>
    </w:p>
    <w:p w14:paraId="6D892069" w14:textId="77777777" w:rsidR="001B6BB7" w:rsidRPr="00316754" w:rsidRDefault="001B6BB7" w:rsidP="001B6BB7">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16754">
        <w:rPr>
          <w:rStyle w:val="normaltextrun"/>
          <w:rFonts w:asciiTheme="minorHAnsi" w:hAnsiTheme="minorHAnsi" w:cstheme="minorHAnsi"/>
          <w:sz w:val="22"/>
          <w:szCs w:val="22"/>
        </w:rPr>
        <w:t>SFW Capital Partners is a specialized private equity firm that invests in leading Information, Software, Industrial and Healthcare Technology companies. These companies, which include providers of instrumentation, laboratory products, software/information and related solutions, provide a high return on investment to their customers and can serve a wide variety of end-markets. Our principals’ 25+ years of investing in and experience with relevant business models, technologies, competitive dynamics and service requirements gives us confidence in our ability to support management teams in growing their companies and building value. For more information, visit </w:t>
      </w:r>
      <w:hyperlink r:id="rId11" w:tgtFrame="_blank" w:history="1">
        <w:r w:rsidRPr="00316754">
          <w:rPr>
            <w:rStyle w:val="normaltextrun"/>
            <w:rFonts w:asciiTheme="minorHAnsi" w:hAnsiTheme="minorHAnsi" w:cstheme="minorHAnsi"/>
            <w:sz w:val="22"/>
            <w:szCs w:val="22"/>
            <w:u w:val="single"/>
          </w:rPr>
          <w:t>www.sfwcap.com</w:t>
        </w:r>
      </w:hyperlink>
      <w:r w:rsidRPr="00316754">
        <w:rPr>
          <w:rStyle w:val="normaltextrun"/>
          <w:rFonts w:asciiTheme="minorHAnsi" w:hAnsiTheme="minorHAnsi" w:cstheme="minorHAnsi"/>
          <w:sz w:val="22"/>
          <w:szCs w:val="22"/>
        </w:rPr>
        <w:t>.</w:t>
      </w:r>
      <w:r w:rsidRPr="00316754">
        <w:rPr>
          <w:rStyle w:val="eop"/>
          <w:rFonts w:asciiTheme="minorHAnsi" w:hAnsiTheme="minorHAnsi" w:cstheme="minorHAnsi"/>
          <w:sz w:val="22"/>
          <w:szCs w:val="22"/>
        </w:rPr>
        <w:t> </w:t>
      </w:r>
    </w:p>
    <w:p w14:paraId="7E272108" w14:textId="28D2A0AC" w:rsidR="005D1758" w:rsidRPr="00316754" w:rsidRDefault="005D1758" w:rsidP="001B6BB7">
      <w:pPr>
        <w:textAlignment w:val="baseline"/>
      </w:pPr>
    </w:p>
    <w:sectPr w:rsidR="005D1758" w:rsidRPr="00316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C5A8" w14:textId="77777777" w:rsidR="00B46058" w:rsidRDefault="00B46058" w:rsidP="00E65F2B">
      <w:r>
        <w:separator/>
      </w:r>
    </w:p>
  </w:endnote>
  <w:endnote w:type="continuationSeparator" w:id="0">
    <w:p w14:paraId="2592C5D7" w14:textId="77777777" w:rsidR="00B46058" w:rsidRDefault="00B46058" w:rsidP="00E6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19D" w14:textId="77777777" w:rsidR="00B46058" w:rsidRDefault="00B46058" w:rsidP="00E65F2B">
      <w:r>
        <w:separator/>
      </w:r>
    </w:p>
  </w:footnote>
  <w:footnote w:type="continuationSeparator" w:id="0">
    <w:p w14:paraId="50181EDB" w14:textId="77777777" w:rsidR="00B46058" w:rsidRDefault="00B46058" w:rsidP="00E65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F04"/>
    <w:multiLevelType w:val="multilevel"/>
    <w:tmpl w:val="1AD8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30527"/>
    <w:multiLevelType w:val="hybridMultilevel"/>
    <w:tmpl w:val="7F148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E6"/>
    <w:rsid w:val="00024153"/>
    <w:rsid w:val="000677A0"/>
    <w:rsid w:val="000C02E1"/>
    <w:rsid w:val="00117702"/>
    <w:rsid w:val="001323EE"/>
    <w:rsid w:val="00194D01"/>
    <w:rsid w:val="001A02E2"/>
    <w:rsid w:val="001B6BB7"/>
    <w:rsid w:val="001C0D6F"/>
    <w:rsid w:val="001D59AD"/>
    <w:rsid w:val="001D6330"/>
    <w:rsid w:val="001E7E56"/>
    <w:rsid w:val="001F4CF8"/>
    <w:rsid w:val="002056E1"/>
    <w:rsid w:val="002505E8"/>
    <w:rsid w:val="002752FC"/>
    <w:rsid w:val="00282ED4"/>
    <w:rsid w:val="002F0EB5"/>
    <w:rsid w:val="00316754"/>
    <w:rsid w:val="00317E47"/>
    <w:rsid w:val="0036194B"/>
    <w:rsid w:val="00367FE3"/>
    <w:rsid w:val="00392A18"/>
    <w:rsid w:val="003E500A"/>
    <w:rsid w:val="003F25BF"/>
    <w:rsid w:val="004034BC"/>
    <w:rsid w:val="00414448"/>
    <w:rsid w:val="0041628B"/>
    <w:rsid w:val="00423DC3"/>
    <w:rsid w:val="004A237A"/>
    <w:rsid w:val="005308DA"/>
    <w:rsid w:val="00574D8F"/>
    <w:rsid w:val="00582E1F"/>
    <w:rsid w:val="0059138C"/>
    <w:rsid w:val="005B2B20"/>
    <w:rsid w:val="005D1758"/>
    <w:rsid w:val="005E5765"/>
    <w:rsid w:val="00620470"/>
    <w:rsid w:val="00684CB6"/>
    <w:rsid w:val="007301F2"/>
    <w:rsid w:val="007378A3"/>
    <w:rsid w:val="007934E8"/>
    <w:rsid w:val="007B309D"/>
    <w:rsid w:val="007D2BFC"/>
    <w:rsid w:val="007F471A"/>
    <w:rsid w:val="00817821"/>
    <w:rsid w:val="00852C6E"/>
    <w:rsid w:val="0085712B"/>
    <w:rsid w:val="008F1038"/>
    <w:rsid w:val="00902DC2"/>
    <w:rsid w:val="00920772"/>
    <w:rsid w:val="009B21ED"/>
    <w:rsid w:val="009E2658"/>
    <w:rsid w:val="009E491C"/>
    <w:rsid w:val="009E7B03"/>
    <w:rsid w:val="009F3411"/>
    <w:rsid w:val="00A22C92"/>
    <w:rsid w:val="00A75B4B"/>
    <w:rsid w:val="00A825CD"/>
    <w:rsid w:val="00A83AD0"/>
    <w:rsid w:val="00A84A54"/>
    <w:rsid w:val="00A95D42"/>
    <w:rsid w:val="00AC20AD"/>
    <w:rsid w:val="00B21472"/>
    <w:rsid w:val="00B24531"/>
    <w:rsid w:val="00B42033"/>
    <w:rsid w:val="00B46058"/>
    <w:rsid w:val="00B46344"/>
    <w:rsid w:val="00B55B4F"/>
    <w:rsid w:val="00B65874"/>
    <w:rsid w:val="00BA6B11"/>
    <w:rsid w:val="00BD765C"/>
    <w:rsid w:val="00BD7A63"/>
    <w:rsid w:val="00BE14F5"/>
    <w:rsid w:val="00C00474"/>
    <w:rsid w:val="00C16249"/>
    <w:rsid w:val="00C30599"/>
    <w:rsid w:val="00CB44CD"/>
    <w:rsid w:val="00CC153C"/>
    <w:rsid w:val="00CD103B"/>
    <w:rsid w:val="00CD35D0"/>
    <w:rsid w:val="00CE5721"/>
    <w:rsid w:val="00D2549A"/>
    <w:rsid w:val="00D27624"/>
    <w:rsid w:val="00DA14E6"/>
    <w:rsid w:val="00DD0AEC"/>
    <w:rsid w:val="00E01AAA"/>
    <w:rsid w:val="00E12D19"/>
    <w:rsid w:val="00E65F2B"/>
    <w:rsid w:val="00E83BEA"/>
    <w:rsid w:val="00E96A50"/>
    <w:rsid w:val="00EB72DB"/>
    <w:rsid w:val="00EC12BD"/>
    <w:rsid w:val="00F14336"/>
    <w:rsid w:val="00F26E93"/>
    <w:rsid w:val="00F3144E"/>
    <w:rsid w:val="00F46FE3"/>
    <w:rsid w:val="00F53A74"/>
    <w:rsid w:val="00F83AE6"/>
    <w:rsid w:val="00F9237A"/>
    <w:rsid w:val="00F94BF0"/>
    <w:rsid w:val="00FF5F09"/>
    <w:rsid w:val="00FF6B46"/>
    <w:rsid w:val="640BF5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FE46"/>
  <w15:chartTrackingRefBased/>
  <w15:docId w15:val="{0F8D5275-D006-49CE-99A2-6DAAFDBF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02E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02E1"/>
  </w:style>
  <w:style w:type="character" w:customStyle="1" w:styleId="apple-converted-space">
    <w:name w:val="apple-converted-space"/>
    <w:basedOn w:val="DefaultParagraphFont"/>
    <w:rsid w:val="000C02E1"/>
  </w:style>
  <w:style w:type="character" w:customStyle="1" w:styleId="scxw101222005">
    <w:name w:val="scxw101222005"/>
    <w:basedOn w:val="DefaultParagraphFont"/>
    <w:rsid w:val="000C02E1"/>
  </w:style>
  <w:style w:type="character" w:customStyle="1" w:styleId="eop">
    <w:name w:val="eop"/>
    <w:basedOn w:val="DefaultParagraphFont"/>
    <w:rsid w:val="000C02E1"/>
  </w:style>
  <w:style w:type="paragraph" w:styleId="NormalWeb">
    <w:name w:val="Normal (Web)"/>
    <w:basedOn w:val="Normal"/>
    <w:uiPriority w:val="99"/>
    <w:semiHidden/>
    <w:unhideWhenUsed/>
    <w:rsid w:val="00684C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2ED4"/>
    <w:rPr>
      <w:i/>
      <w:iCs/>
    </w:rPr>
  </w:style>
  <w:style w:type="paragraph" w:styleId="Header">
    <w:name w:val="header"/>
    <w:basedOn w:val="Normal"/>
    <w:link w:val="HeaderChar"/>
    <w:uiPriority w:val="99"/>
    <w:unhideWhenUsed/>
    <w:rsid w:val="00E65F2B"/>
    <w:pPr>
      <w:tabs>
        <w:tab w:val="center" w:pos="4680"/>
        <w:tab w:val="right" w:pos="9360"/>
      </w:tabs>
    </w:pPr>
  </w:style>
  <w:style w:type="character" w:customStyle="1" w:styleId="HeaderChar">
    <w:name w:val="Header Char"/>
    <w:basedOn w:val="DefaultParagraphFont"/>
    <w:link w:val="Header"/>
    <w:uiPriority w:val="99"/>
    <w:rsid w:val="00E65F2B"/>
  </w:style>
  <w:style w:type="paragraph" w:styleId="Footer">
    <w:name w:val="footer"/>
    <w:basedOn w:val="Normal"/>
    <w:link w:val="FooterChar"/>
    <w:uiPriority w:val="99"/>
    <w:unhideWhenUsed/>
    <w:rsid w:val="00E65F2B"/>
    <w:pPr>
      <w:tabs>
        <w:tab w:val="center" w:pos="4680"/>
        <w:tab w:val="right" w:pos="9360"/>
      </w:tabs>
    </w:pPr>
  </w:style>
  <w:style w:type="character" w:customStyle="1" w:styleId="FooterChar">
    <w:name w:val="Footer Char"/>
    <w:basedOn w:val="DefaultParagraphFont"/>
    <w:link w:val="Footer"/>
    <w:uiPriority w:val="99"/>
    <w:rsid w:val="00E65F2B"/>
  </w:style>
  <w:style w:type="character" w:styleId="CommentReference">
    <w:name w:val="annotation reference"/>
    <w:basedOn w:val="DefaultParagraphFont"/>
    <w:uiPriority w:val="99"/>
    <w:semiHidden/>
    <w:unhideWhenUsed/>
    <w:rsid w:val="009F3411"/>
    <w:rPr>
      <w:sz w:val="16"/>
      <w:szCs w:val="16"/>
    </w:rPr>
  </w:style>
  <w:style w:type="paragraph" w:styleId="CommentText">
    <w:name w:val="annotation text"/>
    <w:basedOn w:val="Normal"/>
    <w:link w:val="CommentTextChar"/>
    <w:uiPriority w:val="99"/>
    <w:unhideWhenUsed/>
    <w:rsid w:val="009F3411"/>
    <w:rPr>
      <w:sz w:val="20"/>
      <w:szCs w:val="20"/>
    </w:rPr>
  </w:style>
  <w:style w:type="character" w:customStyle="1" w:styleId="CommentTextChar">
    <w:name w:val="Comment Text Char"/>
    <w:basedOn w:val="DefaultParagraphFont"/>
    <w:link w:val="CommentText"/>
    <w:uiPriority w:val="99"/>
    <w:rsid w:val="009F3411"/>
    <w:rPr>
      <w:sz w:val="20"/>
      <w:szCs w:val="20"/>
    </w:rPr>
  </w:style>
  <w:style w:type="paragraph" w:styleId="CommentSubject">
    <w:name w:val="annotation subject"/>
    <w:basedOn w:val="CommentText"/>
    <w:next w:val="CommentText"/>
    <w:link w:val="CommentSubjectChar"/>
    <w:uiPriority w:val="99"/>
    <w:semiHidden/>
    <w:unhideWhenUsed/>
    <w:rsid w:val="009F3411"/>
    <w:rPr>
      <w:b/>
      <w:bCs/>
    </w:rPr>
  </w:style>
  <w:style w:type="character" w:customStyle="1" w:styleId="CommentSubjectChar">
    <w:name w:val="Comment Subject Char"/>
    <w:basedOn w:val="CommentTextChar"/>
    <w:link w:val="CommentSubject"/>
    <w:uiPriority w:val="99"/>
    <w:semiHidden/>
    <w:rsid w:val="009F3411"/>
    <w:rPr>
      <w:b/>
      <w:bCs/>
      <w:sz w:val="20"/>
      <w:szCs w:val="20"/>
    </w:rPr>
  </w:style>
  <w:style w:type="paragraph" w:styleId="Revision">
    <w:name w:val="Revision"/>
    <w:hidden/>
    <w:uiPriority w:val="99"/>
    <w:semiHidden/>
    <w:rsid w:val="00E83BEA"/>
  </w:style>
  <w:style w:type="paragraph" w:styleId="BalloonText">
    <w:name w:val="Balloon Text"/>
    <w:basedOn w:val="Normal"/>
    <w:link w:val="BalloonTextChar"/>
    <w:uiPriority w:val="99"/>
    <w:semiHidden/>
    <w:unhideWhenUsed/>
    <w:rsid w:val="00B420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033"/>
    <w:rPr>
      <w:rFonts w:ascii="Times New Roman" w:hAnsi="Times New Roman" w:cs="Times New Roman"/>
      <w:sz w:val="18"/>
      <w:szCs w:val="18"/>
    </w:rPr>
  </w:style>
  <w:style w:type="character" w:styleId="Hyperlink">
    <w:name w:val="Hyperlink"/>
    <w:basedOn w:val="DefaultParagraphFont"/>
    <w:uiPriority w:val="99"/>
    <w:unhideWhenUsed/>
    <w:rsid w:val="002F0EB5"/>
    <w:rPr>
      <w:color w:val="0563C1" w:themeColor="hyperlink"/>
      <w:u w:val="single"/>
    </w:rPr>
  </w:style>
  <w:style w:type="character" w:styleId="UnresolvedMention">
    <w:name w:val="Unresolved Mention"/>
    <w:basedOn w:val="DefaultParagraphFont"/>
    <w:uiPriority w:val="99"/>
    <w:semiHidden/>
    <w:unhideWhenUsed/>
    <w:rsid w:val="002F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1695">
      <w:bodyDiv w:val="1"/>
      <w:marLeft w:val="0"/>
      <w:marRight w:val="0"/>
      <w:marTop w:val="0"/>
      <w:marBottom w:val="0"/>
      <w:divBdr>
        <w:top w:val="none" w:sz="0" w:space="0" w:color="auto"/>
        <w:left w:val="none" w:sz="0" w:space="0" w:color="auto"/>
        <w:bottom w:val="none" w:sz="0" w:space="0" w:color="auto"/>
        <w:right w:val="none" w:sz="0" w:space="0" w:color="auto"/>
      </w:divBdr>
    </w:div>
    <w:div w:id="973604388">
      <w:bodyDiv w:val="1"/>
      <w:marLeft w:val="0"/>
      <w:marRight w:val="0"/>
      <w:marTop w:val="0"/>
      <w:marBottom w:val="0"/>
      <w:divBdr>
        <w:top w:val="none" w:sz="0" w:space="0" w:color="auto"/>
        <w:left w:val="none" w:sz="0" w:space="0" w:color="auto"/>
        <w:bottom w:val="none" w:sz="0" w:space="0" w:color="auto"/>
        <w:right w:val="none" w:sz="0" w:space="0" w:color="auto"/>
      </w:divBdr>
      <w:divsChild>
        <w:div w:id="592010938">
          <w:marLeft w:val="0"/>
          <w:marRight w:val="0"/>
          <w:marTop w:val="0"/>
          <w:marBottom w:val="0"/>
          <w:divBdr>
            <w:top w:val="none" w:sz="0" w:space="0" w:color="auto"/>
            <w:left w:val="none" w:sz="0" w:space="0" w:color="auto"/>
            <w:bottom w:val="none" w:sz="0" w:space="0" w:color="auto"/>
            <w:right w:val="none" w:sz="0" w:space="0" w:color="auto"/>
          </w:divBdr>
          <w:divsChild>
            <w:div w:id="446386299">
              <w:marLeft w:val="0"/>
              <w:marRight w:val="0"/>
              <w:marTop w:val="0"/>
              <w:marBottom w:val="0"/>
              <w:divBdr>
                <w:top w:val="none" w:sz="0" w:space="0" w:color="auto"/>
                <w:left w:val="none" w:sz="0" w:space="0" w:color="auto"/>
                <w:bottom w:val="none" w:sz="0" w:space="0" w:color="auto"/>
                <w:right w:val="none" w:sz="0" w:space="0" w:color="auto"/>
              </w:divBdr>
              <w:divsChild>
                <w:div w:id="14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116">
      <w:bodyDiv w:val="1"/>
      <w:marLeft w:val="0"/>
      <w:marRight w:val="0"/>
      <w:marTop w:val="0"/>
      <w:marBottom w:val="0"/>
      <w:divBdr>
        <w:top w:val="none" w:sz="0" w:space="0" w:color="auto"/>
        <w:left w:val="none" w:sz="0" w:space="0" w:color="auto"/>
        <w:bottom w:val="none" w:sz="0" w:space="0" w:color="auto"/>
        <w:right w:val="none" w:sz="0" w:space="0" w:color="auto"/>
      </w:divBdr>
      <w:divsChild>
        <w:div w:id="1059866694">
          <w:marLeft w:val="0"/>
          <w:marRight w:val="0"/>
          <w:marTop w:val="0"/>
          <w:marBottom w:val="0"/>
          <w:divBdr>
            <w:top w:val="none" w:sz="0" w:space="0" w:color="auto"/>
            <w:left w:val="none" w:sz="0" w:space="0" w:color="auto"/>
            <w:bottom w:val="none" w:sz="0" w:space="0" w:color="auto"/>
            <w:right w:val="none" w:sz="0" w:space="0" w:color="auto"/>
          </w:divBdr>
        </w:div>
        <w:div w:id="1874270845">
          <w:marLeft w:val="0"/>
          <w:marRight w:val="0"/>
          <w:marTop w:val="0"/>
          <w:marBottom w:val="0"/>
          <w:divBdr>
            <w:top w:val="none" w:sz="0" w:space="0" w:color="auto"/>
            <w:left w:val="none" w:sz="0" w:space="0" w:color="auto"/>
            <w:bottom w:val="none" w:sz="0" w:space="0" w:color="auto"/>
            <w:right w:val="none" w:sz="0" w:space="0" w:color="auto"/>
          </w:divBdr>
        </w:div>
      </w:divsChild>
    </w:div>
    <w:div w:id="1513758963">
      <w:bodyDiv w:val="1"/>
      <w:marLeft w:val="0"/>
      <w:marRight w:val="0"/>
      <w:marTop w:val="0"/>
      <w:marBottom w:val="0"/>
      <w:divBdr>
        <w:top w:val="none" w:sz="0" w:space="0" w:color="auto"/>
        <w:left w:val="none" w:sz="0" w:space="0" w:color="auto"/>
        <w:bottom w:val="none" w:sz="0" w:space="0" w:color="auto"/>
        <w:right w:val="none" w:sz="0" w:space="0" w:color="auto"/>
      </w:divBdr>
      <w:divsChild>
        <w:div w:id="260572475">
          <w:marLeft w:val="0"/>
          <w:marRight w:val="0"/>
          <w:marTop w:val="0"/>
          <w:marBottom w:val="0"/>
          <w:divBdr>
            <w:top w:val="none" w:sz="0" w:space="0" w:color="auto"/>
            <w:left w:val="none" w:sz="0" w:space="0" w:color="auto"/>
            <w:bottom w:val="none" w:sz="0" w:space="0" w:color="auto"/>
            <w:right w:val="none" w:sz="0" w:space="0" w:color="auto"/>
          </w:divBdr>
        </w:div>
        <w:div w:id="453838988">
          <w:marLeft w:val="0"/>
          <w:marRight w:val="0"/>
          <w:marTop w:val="0"/>
          <w:marBottom w:val="0"/>
          <w:divBdr>
            <w:top w:val="none" w:sz="0" w:space="0" w:color="auto"/>
            <w:left w:val="none" w:sz="0" w:space="0" w:color="auto"/>
            <w:bottom w:val="none" w:sz="0" w:space="0" w:color="auto"/>
            <w:right w:val="none" w:sz="0" w:space="0" w:color="auto"/>
          </w:divBdr>
        </w:div>
        <w:div w:id="457995298">
          <w:marLeft w:val="0"/>
          <w:marRight w:val="0"/>
          <w:marTop w:val="0"/>
          <w:marBottom w:val="0"/>
          <w:divBdr>
            <w:top w:val="none" w:sz="0" w:space="0" w:color="auto"/>
            <w:left w:val="none" w:sz="0" w:space="0" w:color="auto"/>
            <w:bottom w:val="none" w:sz="0" w:space="0" w:color="auto"/>
            <w:right w:val="none" w:sz="0" w:space="0" w:color="auto"/>
          </w:divBdr>
        </w:div>
        <w:div w:id="509177195">
          <w:marLeft w:val="0"/>
          <w:marRight w:val="0"/>
          <w:marTop w:val="0"/>
          <w:marBottom w:val="0"/>
          <w:divBdr>
            <w:top w:val="none" w:sz="0" w:space="0" w:color="auto"/>
            <w:left w:val="none" w:sz="0" w:space="0" w:color="auto"/>
            <w:bottom w:val="none" w:sz="0" w:space="0" w:color="auto"/>
            <w:right w:val="none" w:sz="0" w:space="0" w:color="auto"/>
          </w:divBdr>
        </w:div>
        <w:div w:id="527917043">
          <w:marLeft w:val="0"/>
          <w:marRight w:val="0"/>
          <w:marTop w:val="0"/>
          <w:marBottom w:val="0"/>
          <w:divBdr>
            <w:top w:val="none" w:sz="0" w:space="0" w:color="auto"/>
            <w:left w:val="none" w:sz="0" w:space="0" w:color="auto"/>
            <w:bottom w:val="none" w:sz="0" w:space="0" w:color="auto"/>
            <w:right w:val="none" w:sz="0" w:space="0" w:color="auto"/>
          </w:divBdr>
        </w:div>
        <w:div w:id="925112783">
          <w:marLeft w:val="0"/>
          <w:marRight w:val="0"/>
          <w:marTop w:val="0"/>
          <w:marBottom w:val="0"/>
          <w:divBdr>
            <w:top w:val="none" w:sz="0" w:space="0" w:color="auto"/>
            <w:left w:val="none" w:sz="0" w:space="0" w:color="auto"/>
            <w:bottom w:val="none" w:sz="0" w:space="0" w:color="auto"/>
            <w:right w:val="none" w:sz="0" w:space="0" w:color="auto"/>
          </w:divBdr>
        </w:div>
        <w:div w:id="957105817">
          <w:marLeft w:val="0"/>
          <w:marRight w:val="0"/>
          <w:marTop w:val="0"/>
          <w:marBottom w:val="0"/>
          <w:divBdr>
            <w:top w:val="none" w:sz="0" w:space="0" w:color="auto"/>
            <w:left w:val="none" w:sz="0" w:space="0" w:color="auto"/>
            <w:bottom w:val="none" w:sz="0" w:space="0" w:color="auto"/>
            <w:right w:val="none" w:sz="0" w:space="0" w:color="auto"/>
          </w:divBdr>
        </w:div>
        <w:div w:id="1005400075">
          <w:marLeft w:val="0"/>
          <w:marRight w:val="0"/>
          <w:marTop w:val="0"/>
          <w:marBottom w:val="0"/>
          <w:divBdr>
            <w:top w:val="none" w:sz="0" w:space="0" w:color="auto"/>
            <w:left w:val="none" w:sz="0" w:space="0" w:color="auto"/>
            <w:bottom w:val="none" w:sz="0" w:space="0" w:color="auto"/>
            <w:right w:val="none" w:sz="0" w:space="0" w:color="auto"/>
          </w:divBdr>
        </w:div>
        <w:div w:id="1072696135">
          <w:marLeft w:val="0"/>
          <w:marRight w:val="0"/>
          <w:marTop w:val="0"/>
          <w:marBottom w:val="0"/>
          <w:divBdr>
            <w:top w:val="none" w:sz="0" w:space="0" w:color="auto"/>
            <w:left w:val="none" w:sz="0" w:space="0" w:color="auto"/>
            <w:bottom w:val="none" w:sz="0" w:space="0" w:color="auto"/>
            <w:right w:val="none" w:sz="0" w:space="0" w:color="auto"/>
          </w:divBdr>
        </w:div>
        <w:div w:id="1259601949">
          <w:marLeft w:val="0"/>
          <w:marRight w:val="0"/>
          <w:marTop w:val="0"/>
          <w:marBottom w:val="0"/>
          <w:divBdr>
            <w:top w:val="none" w:sz="0" w:space="0" w:color="auto"/>
            <w:left w:val="none" w:sz="0" w:space="0" w:color="auto"/>
            <w:bottom w:val="none" w:sz="0" w:space="0" w:color="auto"/>
            <w:right w:val="none" w:sz="0" w:space="0" w:color="auto"/>
          </w:divBdr>
        </w:div>
        <w:div w:id="1329401347">
          <w:marLeft w:val="0"/>
          <w:marRight w:val="0"/>
          <w:marTop w:val="0"/>
          <w:marBottom w:val="0"/>
          <w:divBdr>
            <w:top w:val="none" w:sz="0" w:space="0" w:color="auto"/>
            <w:left w:val="none" w:sz="0" w:space="0" w:color="auto"/>
            <w:bottom w:val="none" w:sz="0" w:space="0" w:color="auto"/>
            <w:right w:val="none" w:sz="0" w:space="0" w:color="auto"/>
          </w:divBdr>
        </w:div>
        <w:div w:id="1527715041">
          <w:marLeft w:val="0"/>
          <w:marRight w:val="0"/>
          <w:marTop w:val="0"/>
          <w:marBottom w:val="0"/>
          <w:divBdr>
            <w:top w:val="none" w:sz="0" w:space="0" w:color="auto"/>
            <w:left w:val="none" w:sz="0" w:space="0" w:color="auto"/>
            <w:bottom w:val="none" w:sz="0" w:space="0" w:color="auto"/>
            <w:right w:val="none" w:sz="0" w:space="0" w:color="auto"/>
          </w:divBdr>
        </w:div>
        <w:div w:id="1597791363">
          <w:marLeft w:val="0"/>
          <w:marRight w:val="0"/>
          <w:marTop w:val="0"/>
          <w:marBottom w:val="0"/>
          <w:divBdr>
            <w:top w:val="none" w:sz="0" w:space="0" w:color="auto"/>
            <w:left w:val="none" w:sz="0" w:space="0" w:color="auto"/>
            <w:bottom w:val="none" w:sz="0" w:space="0" w:color="auto"/>
            <w:right w:val="none" w:sz="0" w:space="0" w:color="auto"/>
          </w:divBdr>
        </w:div>
        <w:div w:id="1692873403">
          <w:marLeft w:val="0"/>
          <w:marRight w:val="0"/>
          <w:marTop w:val="0"/>
          <w:marBottom w:val="0"/>
          <w:divBdr>
            <w:top w:val="none" w:sz="0" w:space="0" w:color="auto"/>
            <w:left w:val="none" w:sz="0" w:space="0" w:color="auto"/>
            <w:bottom w:val="none" w:sz="0" w:space="0" w:color="auto"/>
            <w:right w:val="none" w:sz="0" w:space="0" w:color="auto"/>
          </w:divBdr>
        </w:div>
        <w:div w:id="1859854217">
          <w:marLeft w:val="0"/>
          <w:marRight w:val="0"/>
          <w:marTop w:val="0"/>
          <w:marBottom w:val="0"/>
          <w:divBdr>
            <w:top w:val="none" w:sz="0" w:space="0" w:color="auto"/>
            <w:left w:val="none" w:sz="0" w:space="0" w:color="auto"/>
            <w:bottom w:val="none" w:sz="0" w:space="0" w:color="auto"/>
            <w:right w:val="none" w:sz="0" w:space="0" w:color="auto"/>
          </w:divBdr>
        </w:div>
        <w:div w:id="1975595153">
          <w:marLeft w:val="0"/>
          <w:marRight w:val="0"/>
          <w:marTop w:val="0"/>
          <w:marBottom w:val="0"/>
          <w:divBdr>
            <w:top w:val="none" w:sz="0" w:space="0" w:color="auto"/>
            <w:left w:val="none" w:sz="0" w:space="0" w:color="auto"/>
            <w:bottom w:val="none" w:sz="0" w:space="0" w:color="auto"/>
            <w:right w:val="none" w:sz="0" w:space="0" w:color="auto"/>
          </w:divBdr>
        </w:div>
      </w:divsChild>
    </w:div>
    <w:div w:id="1620647948">
      <w:bodyDiv w:val="1"/>
      <w:marLeft w:val="0"/>
      <w:marRight w:val="0"/>
      <w:marTop w:val="0"/>
      <w:marBottom w:val="0"/>
      <w:divBdr>
        <w:top w:val="none" w:sz="0" w:space="0" w:color="auto"/>
        <w:left w:val="none" w:sz="0" w:space="0" w:color="auto"/>
        <w:bottom w:val="none" w:sz="0" w:space="0" w:color="auto"/>
        <w:right w:val="none" w:sz="0" w:space="0" w:color="auto"/>
      </w:divBdr>
      <w:divsChild>
        <w:div w:id="1510683340">
          <w:marLeft w:val="0"/>
          <w:marRight w:val="0"/>
          <w:marTop w:val="0"/>
          <w:marBottom w:val="0"/>
          <w:divBdr>
            <w:top w:val="none" w:sz="0" w:space="0" w:color="auto"/>
            <w:left w:val="none" w:sz="0" w:space="0" w:color="auto"/>
            <w:bottom w:val="none" w:sz="0" w:space="0" w:color="auto"/>
            <w:right w:val="none" w:sz="0" w:space="0" w:color="auto"/>
          </w:divBdr>
          <w:divsChild>
            <w:div w:id="1662851059">
              <w:marLeft w:val="0"/>
              <w:marRight w:val="0"/>
              <w:marTop w:val="0"/>
              <w:marBottom w:val="0"/>
              <w:divBdr>
                <w:top w:val="none" w:sz="0" w:space="0" w:color="auto"/>
                <w:left w:val="none" w:sz="0" w:space="0" w:color="auto"/>
                <w:bottom w:val="none" w:sz="0" w:space="0" w:color="auto"/>
                <w:right w:val="none" w:sz="0" w:space="0" w:color="auto"/>
              </w:divBdr>
              <w:divsChild>
                <w:div w:id="1741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wcap.com/" TargetMode="External"/><Relationship Id="rId5" Type="http://schemas.openxmlformats.org/officeDocument/2006/relationships/styles" Target="styles.xml"/><Relationship Id="rId10" Type="http://schemas.openxmlformats.org/officeDocument/2006/relationships/hyperlink" Target="http://www.graniteriverlab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C1216D8C9B548B1499924C85A967F" ma:contentTypeVersion="15" ma:contentTypeDescription="Create a new document." ma:contentTypeScope="" ma:versionID="632b6849b242bccd337e9f472edec01a">
  <xsd:schema xmlns:xsd="http://www.w3.org/2001/XMLSchema" xmlns:xs="http://www.w3.org/2001/XMLSchema" xmlns:p="http://schemas.microsoft.com/office/2006/metadata/properties" xmlns:ns2="de4a9eb0-b9d6-44b7-aab6-4705562f7b53" xmlns:ns3="153e067e-d3b5-44a6-97a6-a55e05a3980b" targetNamespace="http://schemas.microsoft.com/office/2006/metadata/properties" ma:root="true" ma:fieldsID="55ffba782a81e88195c7c36816c5c16a" ns2:_="" ns3:_="">
    <xsd:import namespace="de4a9eb0-b9d6-44b7-aab6-4705562f7b53"/>
    <xsd:import namespace="153e067e-d3b5-44a6-97a6-a55e05a39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Type1"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a9eb0-b9d6-44b7-aab6-4705562f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Type1" ma:index="21" nillable="true" ma:displayName="Type 1" ma:format="Dropdown" ma:internalName="Type1">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e067e-d3b5-44a6-97a6-a55e05a398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e4a9eb0-b9d6-44b7-aab6-4705562f7b53" xsi:nil="true"/>
    <Type1 xmlns="de4a9eb0-b9d6-44b7-aab6-4705562f7b53" xsi:nil="true"/>
  </documentManagement>
</p:properties>
</file>

<file path=customXml/itemProps1.xml><?xml version="1.0" encoding="utf-8"?>
<ds:datastoreItem xmlns:ds="http://schemas.openxmlformats.org/officeDocument/2006/customXml" ds:itemID="{D40B9276-BAAB-432E-9F44-2A1B5D7E3272}">
  <ds:schemaRefs>
    <ds:schemaRef ds:uri="http://schemas.microsoft.com/sharepoint/v3/contenttype/forms"/>
  </ds:schemaRefs>
</ds:datastoreItem>
</file>

<file path=customXml/itemProps2.xml><?xml version="1.0" encoding="utf-8"?>
<ds:datastoreItem xmlns:ds="http://schemas.openxmlformats.org/officeDocument/2006/customXml" ds:itemID="{1AB98797-BE50-46FF-A307-2E8C4100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a9eb0-b9d6-44b7-aab6-4705562f7b53"/>
    <ds:schemaRef ds:uri="153e067e-d3b5-44a6-97a6-a55e05a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E01CB-B5B0-4073-8684-738987758CF9}">
  <ds:schemaRefs>
    <ds:schemaRef ds:uri="http://schemas.microsoft.com/office/2006/metadata/properties"/>
    <ds:schemaRef ds:uri="http://schemas.microsoft.com/office/infopath/2007/PartnerControls"/>
    <ds:schemaRef ds:uri="de4a9eb0-b9d6-44b7-aab6-4705562f7b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Links>
    <vt:vector size="12" baseType="variant">
      <vt:variant>
        <vt:i4>2097195</vt:i4>
      </vt:variant>
      <vt:variant>
        <vt:i4>3</vt:i4>
      </vt:variant>
      <vt:variant>
        <vt:i4>0</vt:i4>
      </vt:variant>
      <vt:variant>
        <vt:i4>5</vt:i4>
      </vt:variant>
      <vt:variant>
        <vt:lpwstr>http://www.sfwcap.com/</vt:lpwstr>
      </vt:variant>
      <vt:variant>
        <vt:lpwstr/>
      </vt:variant>
      <vt:variant>
        <vt:i4>5046354</vt:i4>
      </vt:variant>
      <vt:variant>
        <vt:i4>0</vt:i4>
      </vt:variant>
      <vt:variant>
        <vt:i4>0</vt:i4>
      </vt:variant>
      <vt:variant>
        <vt:i4>5</vt:i4>
      </vt:variant>
      <vt:variant>
        <vt:lpwstr>http://www.graniteriverlabs.com/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Bourgaize Murray, Tim</dc:creator>
  <cp:keywords/>
  <dc:description/>
  <cp:lastModifiedBy>Wei Mui Yee</cp:lastModifiedBy>
  <cp:revision>3</cp:revision>
  <dcterms:created xsi:type="dcterms:W3CDTF">2021-08-06T12:05:00Z</dcterms:created>
  <dcterms:modified xsi:type="dcterms:W3CDTF">2021-08-06T12:06:00Z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0x010100E12C1216D8C9B548B1499924C85A967F</vt:lpwstr>
  </property>
</Properties>
</file>